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0B3E" w14:textId="7029027E" w:rsidR="000217B9" w:rsidRDefault="00000000" w:rsidP="000217B9">
      <w:pPr>
        <w:pStyle w:val="NCEACPHeading1"/>
      </w:pPr>
      <w:r>
        <w:rPr>
          <w:noProof/>
          <w:lang w:val="en-GB" w:eastAsia="en-GB" w:bidi="ks-Deva"/>
        </w:rPr>
        <w:object w:dxaOrig="1440" w:dyaOrig="1440" w14:anchorId="7B1B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1" fillcolor="window">
            <v:imagedata r:id="rId8" o:title=""/>
          </v:shape>
          <o:OLEObject Type="Embed" ProgID="Word.Picture.8" ShapeID="_x0000_s2050" DrawAspect="Content" ObjectID="_1822022423" r:id="rId9"/>
        </w:object>
      </w:r>
    </w:p>
    <w:p w14:paraId="66AB07F0" w14:textId="77777777" w:rsidR="000217B9" w:rsidRDefault="000217B9" w:rsidP="000217B9">
      <w:pPr>
        <w:pStyle w:val="NCEACPHeading1"/>
      </w:pPr>
    </w:p>
    <w:p w14:paraId="4A5C67CA" w14:textId="77777777" w:rsidR="000217B9" w:rsidRDefault="000217B9" w:rsidP="000217B9">
      <w:pPr>
        <w:pStyle w:val="NCEACPHeading1"/>
      </w:pPr>
    </w:p>
    <w:p w14:paraId="560695E9" w14:textId="77777777" w:rsidR="000217B9" w:rsidRDefault="000217B9" w:rsidP="000217B9">
      <w:pPr>
        <w:pStyle w:val="NCEACPHeading1"/>
      </w:pPr>
      <w:r>
        <w:t>Internal Assessment Resource</w:t>
      </w:r>
    </w:p>
    <w:p w14:paraId="55B1EA34" w14:textId="77777777" w:rsidR="000217B9" w:rsidRPr="00411BDA" w:rsidRDefault="000217B9" w:rsidP="000217B9">
      <w:pPr>
        <w:pStyle w:val="NCEACPHeading1"/>
      </w:pPr>
      <w:r>
        <w:t>Social Studies Level 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0217B9" w14:paraId="58FA8D2D" w14:textId="77777777" w:rsidTr="00776897">
        <w:trPr>
          <w:jc w:val="center"/>
        </w:trPr>
        <w:tc>
          <w:tcPr>
            <w:tcW w:w="8129" w:type="dxa"/>
            <w:tcBorders>
              <w:top w:val="single" w:sz="4" w:space="0" w:color="FFFFFF"/>
              <w:left w:val="single" w:sz="4" w:space="0" w:color="FFFFFF"/>
              <w:bottom w:val="single" w:sz="4" w:space="0" w:color="FFFFFF"/>
              <w:right w:val="single" w:sz="4" w:space="0" w:color="FFFFFF"/>
            </w:tcBorders>
          </w:tcPr>
          <w:p w14:paraId="2572AF93" w14:textId="77777777" w:rsidR="000217B9" w:rsidRDefault="000217B9" w:rsidP="00776897">
            <w:pPr>
              <w:pStyle w:val="NCEACPbodytextcentered"/>
            </w:pPr>
            <w:r>
              <w:t>This resource supports assessment against:</w:t>
            </w:r>
          </w:p>
          <w:p w14:paraId="3BC65658" w14:textId="77777777" w:rsidR="000217B9" w:rsidRDefault="000217B9" w:rsidP="00776897">
            <w:pPr>
              <w:pStyle w:val="NCEACPbodytext2"/>
            </w:pPr>
            <w:r>
              <w:t>Achievement Standard 91600</w:t>
            </w:r>
          </w:p>
          <w:p w14:paraId="42EB53CC" w14:textId="77777777" w:rsidR="000217B9" w:rsidRPr="007E7FD9" w:rsidRDefault="001913BF" w:rsidP="00776897">
            <w:pPr>
              <w:pStyle w:val="NCEAHeadInfoL2"/>
              <w:jc w:val="center"/>
              <w:rPr>
                <w:b w:val="0"/>
                <w:szCs w:val="28"/>
                <w:lang w:val="en-GB"/>
              </w:rPr>
            </w:pPr>
            <w:r w:rsidRPr="00B82646">
              <w:rPr>
                <w:b w:val="0"/>
                <w:lang w:val="en-AU"/>
              </w:rPr>
              <w:t>Examine a campaign of social action(s) to influence policy change(s)</w:t>
            </w:r>
          </w:p>
        </w:tc>
      </w:tr>
      <w:tr w:rsidR="000217B9" w:rsidRPr="00E126CC" w14:paraId="682E7B15" w14:textId="77777777" w:rsidTr="00776897">
        <w:trPr>
          <w:jc w:val="center"/>
        </w:trPr>
        <w:tc>
          <w:tcPr>
            <w:tcW w:w="8129" w:type="dxa"/>
            <w:tcBorders>
              <w:top w:val="single" w:sz="4" w:space="0" w:color="FFFFFF"/>
              <w:left w:val="single" w:sz="4" w:space="0" w:color="FFFFFF"/>
              <w:bottom w:val="single" w:sz="4" w:space="0" w:color="FFFFFF"/>
              <w:right w:val="single" w:sz="4" w:space="0" w:color="FFFFFF"/>
            </w:tcBorders>
          </w:tcPr>
          <w:p w14:paraId="1F06EFE9" w14:textId="77777777" w:rsidR="000217B9" w:rsidRPr="00B11B49" w:rsidRDefault="000217B9" w:rsidP="00934F01">
            <w:pPr>
              <w:pStyle w:val="NCEACPbodytext2bold"/>
            </w:pPr>
            <w:r w:rsidRPr="00E126CC">
              <w:t xml:space="preserve">Resource title: </w:t>
            </w:r>
            <w:r w:rsidR="00934F01">
              <w:rPr>
                <w:lang w:val="en-AU"/>
              </w:rPr>
              <w:t>The power of the people</w:t>
            </w:r>
            <w:r w:rsidRPr="00E165D5">
              <w:rPr>
                <w:b w:val="0"/>
                <w:lang w:val="en-AU"/>
              </w:rPr>
              <w:t xml:space="preserve"> </w:t>
            </w:r>
          </w:p>
        </w:tc>
      </w:tr>
      <w:tr w:rsidR="000217B9" w14:paraId="378544AC" w14:textId="77777777" w:rsidTr="00776897">
        <w:trPr>
          <w:jc w:val="center"/>
        </w:trPr>
        <w:tc>
          <w:tcPr>
            <w:tcW w:w="8129" w:type="dxa"/>
            <w:tcBorders>
              <w:top w:val="single" w:sz="4" w:space="0" w:color="FFFFFF"/>
              <w:left w:val="single" w:sz="4" w:space="0" w:color="FFFFFF"/>
              <w:bottom w:val="single" w:sz="4" w:space="0" w:color="auto"/>
              <w:right w:val="single" w:sz="4" w:space="0" w:color="FFFFFF"/>
            </w:tcBorders>
          </w:tcPr>
          <w:p w14:paraId="5A34D2BB" w14:textId="77777777" w:rsidR="000217B9" w:rsidRDefault="000217B9" w:rsidP="00776897">
            <w:pPr>
              <w:pStyle w:val="NCEACPbodytext2"/>
            </w:pPr>
            <w:r>
              <w:t>4 credits</w:t>
            </w:r>
          </w:p>
        </w:tc>
      </w:tr>
      <w:tr w:rsidR="000217B9" w14:paraId="5FBC741B" w14:textId="77777777" w:rsidTr="00776897">
        <w:trPr>
          <w:jc w:val="center"/>
        </w:trPr>
        <w:tc>
          <w:tcPr>
            <w:tcW w:w="8129" w:type="dxa"/>
            <w:tcBorders>
              <w:top w:val="single" w:sz="4" w:space="0" w:color="auto"/>
            </w:tcBorders>
            <w:shd w:val="clear" w:color="auto" w:fill="CCCCCC"/>
          </w:tcPr>
          <w:p w14:paraId="0EA8542D" w14:textId="77777777" w:rsidR="000217B9" w:rsidRPr="00521F0A" w:rsidRDefault="000217B9" w:rsidP="00776897">
            <w:pPr>
              <w:pStyle w:val="NCEAbullets"/>
              <w:numPr>
                <w:ilvl w:val="0"/>
                <w:numId w:val="0"/>
              </w:numPr>
              <w:rPr>
                <w:lang w:val="en-US"/>
              </w:rPr>
            </w:pPr>
            <w:r w:rsidRPr="00521F0A">
              <w:rPr>
                <w:lang w:val="en-US"/>
              </w:rPr>
              <w:t>This resource:</w:t>
            </w:r>
          </w:p>
          <w:p w14:paraId="6AB20615" w14:textId="77777777" w:rsidR="000217B9" w:rsidRPr="00521F0A" w:rsidRDefault="000217B9" w:rsidP="00776897">
            <w:pPr>
              <w:pStyle w:val="NCEAbullets"/>
              <w:tabs>
                <w:tab w:val="clear" w:pos="0"/>
                <w:tab w:val="clear" w:pos="397"/>
                <w:tab w:val="num" w:pos="360"/>
              </w:tabs>
              <w:spacing w:after="120"/>
              <w:ind w:left="378" w:hanging="378"/>
              <w:rPr>
                <w:lang w:val="en-US"/>
              </w:rPr>
            </w:pPr>
            <w:r w:rsidRPr="00521F0A">
              <w:rPr>
                <w:lang w:val="en-US"/>
              </w:rPr>
              <w:t>Clarifies the requirements of the Standard</w:t>
            </w:r>
          </w:p>
          <w:p w14:paraId="4AA03543" w14:textId="77777777" w:rsidR="000217B9" w:rsidRPr="00521F0A" w:rsidRDefault="000217B9" w:rsidP="00776897">
            <w:pPr>
              <w:pStyle w:val="NCEAbullets"/>
              <w:tabs>
                <w:tab w:val="clear" w:pos="0"/>
                <w:tab w:val="clear" w:pos="397"/>
                <w:tab w:val="num" w:pos="360"/>
              </w:tabs>
              <w:spacing w:after="120"/>
              <w:ind w:left="378" w:hanging="378"/>
              <w:rPr>
                <w:lang w:val="en-US"/>
              </w:rPr>
            </w:pPr>
            <w:r w:rsidRPr="00521F0A">
              <w:rPr>
                <w:lang w:val="en-US"/>
              </w:rPr>
              <w:t>Supports good assessment practice</w:t>
            </w:r>
          </w:p>
          <w:p w14:paraId="7F2818D0" w14:textId="77777777" w:rsidR="000217B9" w:rsidRPr="00521F0A" w:rsidRDefault="000217B9" w:rsidP="00776897">
            <w:pPr>
              <w:pStyle w:val="NCEAbullets"/>
              <w:tabs>
                <w:tab w:val="clear" w:pos="0"/>
                <w:tab w:val="clear" w:pos="397"/>
                <w:tab w:val="num" w:pos="360"/>
              </w:tabs>
              <w:spacing w:after="120"/>
              <w:ind w:left="378" w:hanging="378"/>
              <w:rPr>
                <w:lang w:val="en-US"/>
              </w:rPr>
            </w:pPr>
            <w:r w:rsidRPr="00521F0A">
              <w:rPr>
                <w:lang w:val="en-US"/>
              </w:rPr>
              <w:t>Should be subjected to the school’s usual assessment quality assurance process</w:t>
            </w:r>
          </w:p>
          <w:p w14:paraId="404CDCB9" w14:textId="77777777" w:rsidR="000217B9" w:rsidRPr="00521F0A" w:rsidRDefault="000217B9" w:rsidP="00776897">
            <w:pPr>
              <w:pStyle w:val="NCEAbullets"/>
              <w:tabs>
                <w:tab w:val="clear" w:pos="0"/>
                <w:tab w:val="clear" w:pos="397"/>
                <w:tab w:val="num" w:pos="360"/>
              </w:tabs>
              <w:spacing w:after="120"/>
              <w:ind w:left="378" w:hanging="378"/>
              <w:rPr>
                <w:lang w:val="en-US"/>
              </w:rPr>
            </w:pPr>
            <w:r w:rsidRPr="00521F0A">
              <w:rPr>
                <w:lang w:val="en-US"/>
              </w:rPr>
              <w:t>Should be modified to make the context relevant to students in their school environment and ensure that submitted evidence is authentic</w:t>
            </w:r>
          </w:p>
        </w:tc>
      </w:tr>
    </w:tbl>
    <w:p w14:paraId="5BBF13E9" w14:textId="77777777" w:rsidR="000217B9" w:rsidRDefault="000217B9" w:rsidP="000217B9"/>
    <w:tbl>
      <w:tblPr>
        <w:tblW w:w="5000" w:type="pct"/>
        <w:tblLook w:val="01E0" w:firstRow="1" w:lastRow="1" w:firstColumn="1" w:lastColumn="1" w:noHBand="0" w:noVBand="0"/>
      </w:tblPr>
      <w:tblGrid>
        <w:gridCol w:w="2755"/>
        <w:gridCol w:w="5774"/>
      </w:tblGrid>
      <w:tr w:rsidR="000217B9" w14:paraId="08003AC7" w14:textId="77777777" w:rsidTr="0FDF4689">
        <w:tc>
          <w:tcPr>
            <w:tcW w:w="1615" w:type="pct"/>
          </w:tcPr>
          <w:p w14:paraId="4C6BC542" w14:textId="77777777" w:rsidR="000217B9" w:rsidRDefault="000217B9" w:rsidP="00B4532D">
            <w:pPr>
              <w:pStyle w:val="NCEACPbodytextcentered"/>
              <w:jc w:val="left"/>
            </w:pPr>
            <w:r>
              <w:t>Date version published by Ministry of Education</w:t>
            </w:r>
          </w:p>
        </w:tc>
        <w:tc>
          <w:tcPr>
            <w:tcW w:w="3385" w:type="pct"/>
          </w:tcPr>
          <w:p w14:paraId="7CA005C2" w14:textId="77777777" w:rsidR="006D70EF" w:rsidRDefault="002D7F82" w:rsidP="00776897">
            <w:pPr>
              <w:pStyle w:val="NCEACPbodytextcentered"/>
              <w:jc w:val="left"/>
            </w:pPr>
            <w:r>
              <w:t>October 2025</w:t>
            </w:r>
          </w:p>
          <w:p w14:paraId="601B079F" w14:textId="250CF1AB" w:rsidR="000217B9" w:rsidRDefault="000217B9" w:rsidP="00776897">
            <w:pPr>
              <w:pStyle w:val="NCEACPbodytextcentered"/>
              <w:jc w:val="left"/>
            </w:pPr>
            <w:r>
              <w:t xml:space="preserve">To support internal assessment from </w:t>
            </w:r>
            <w:r w:rsidR="002D7F82">
              <w:t>20</w:t>
            </w:r>
            <w:r w:rsidR="1AACBB11">
              <w:t>26</w:t>
            </w:r>
          </w:p>
        </w:tc>
      </w:tr>
      <w:tr w:rsidR="000217B9" w14:paraId="66BBD7F0" w14:textId="77777777" w:rsidTr="0FDF4689">
        <w:tc>
          <w:tcPr>
            <w:tcW w:w="1615" w:type="pct"/>
          </w:tcPr>
          <w:p w14:paraId="4FC0E021" w14:textId="77777777" w:rsidR="000217B9" w:rsidRDefault="000217B9" w:rsidP="00776897">
            <w:pPr>
              <w:pStyle w:val="NCEACPbodytextcentered"/>
              <w:jc w:val="left"/>
            </w:pPr>
            <w:r>
              <w:t>Authenticity of evidence</w:t>
            </w:r>
          </w:p>
        </w:tc>
        <w:tc>
          <w:tcPr>
            <w:tcW w:w="3385" w:type="pct"/>
          </w:tcPr>
          <w:p w14:paraId="35631EDE" w14:textId="77777777" w:rsidR="000217B9" w:rsidRDefault="000217B9" w:rsidP="00776897">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6A3EC10" w14:textId="77777777" w:rsidR="000217B9" w:rsidRDefault="000217B9" w:rsidP="00776897">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49A3EB3E" w14:textId="77777777" w:rsidR="000217B9" w:rsidRDefault="000217B9" w:rsidP="00776897">
            <w:pPr>
              <w:pStyle w:val="NCEACPbodytextcentered"/>
              <w:jc w:val="left"/>
            </w:pPr>
          </w:p>
          <w:p w14:paraId="3E89E7CF" w14:textId="77777777" w:rsidR="00640054" w:rsidRDefault="00640054" w:rsidP="00776897">
            <w:pPr>
              <w:pStyle w:val="NCEACPbodytextcentered"/>
              <w:jc w:val="left"/>
            </w:pPr>
          </w:p>
          <w:p w14:paraId="308483AA" w14:textId="77777777" w:rsidR="000217B9" w:rsidRDefault="000217B9" w:rsidP="00776897">
            <w:pPr>
              <w:pStyle w:val="NCEACPbodytextcentered"/>
              <w:jc w:val="left"/>
            </w:pPr>
          </w:p>
        </w:tc>
      </w:tr>
    </w:tbl>
    <w:p w14:paraId="4F580175" w14:textId="77777777" w:rsidR="00D332B3" w:rsidRPr="00934F01" w:rsidRDefault="00934F01" w:rsidP="00D332B3">
      <w:pPr>
        <w:pStyle w:val="NCEAHeaderboxed"/>
        <w:pBdr>
          <w:top w:val="single" w:sz="8" w:space="1" w:color="auto"/>
          <w:left w:val="single" w:sz="8" w:space="4" w:color="auto"/>
          <w:bottom w:val="single" w:sz="8" w:space="1" w:color="auto"/>
          <w:right w:val="single" w:sz="8" w:space="4" w:color="auto"/>
        </w:pBdr>
        <w:spacing w:before="0" w:after="0"/>
        <w:rPr>
          <w:color w:val="auto"/>
          <w:lang w:val="en-AU"/>
        </w:rPr>
      </w:pPr>
      <w:r w:rsidRPr="00934F01">
        <w:rPr>
          <w:color w:val="auto"/>
          <w:lang w:val="en-AU"/>
        </w:rPr>
        <w:lastRenderedPageBreak/>
        <w:t xml:space="preserve">Internal Assessment Resource </w:t>
      </w:r>
    </w:p>
    <w:p w14:paraId="7E3CB539" w14:textId="77777777" w:rsidR="00D332B3" w:rsidRPr="00DB5E41" w:rsidRDefault="00060D48" w:rsidP="00D332B3">
      <w:pPr>
        <w:pStyle w:val="NCEAHeadInfoL2"/>
        <w:rPr>
          <w:b w:val="0"/>
          <w:szCs w:val="28"/>
          <w:lang w:val="en-AU"/>
        </w:rPr>
      </w:pPr>
      <w:r>
        <w:rPr>
          <w:lang w:val="en-AU"/>
        </w:rPr>
        <w:t>Achievement S</w:t>
      </w:r>
      <w:r w:rsidR="00D332B3" w:rsidRPr="00DB5E41">
        <w:rPr>
          <w:lang w:val="en-AU"/>
        </w:rPr>
        <w:t xml:space="preserve">tandard Social Studies </w:t>
      </w:r>
      <w:r w:rsidR="00323219">
        <w:rPr>
          <w:lang w:val="en-AU"/>
        </w:rPr>
        <w:t>91600</w:t>
      </w:r>
      <w:r w:rsidR="00D332B3" w:rsidRPr="00DB5E41">
        <w:rPr>
          <w:lang w:val="en-AU"/>
        </w:rPr>
        <w:t xml:space="preserve">: </w:t>
      </w:r>
      <w:r w:rsidR="00D332B3">
        <w:rPr>
          <w:b w:val="0"/>
          <w:lang w:val="en-AU"/>
        </w:rPr>
        <w:t xml:space="preserve">Examine </w:t>
      </w:r>
      <w:r w:rsidR="00D332B3" w:rsidRPr="00DB5E41">
        <w:rPr>
          <w:b w:val="0"/>
          <w:lang w:val="en-AU"/>
        </w:rPr>
        <w:t>a campaign of social action(s) to influence policy change(s)</w:t>
      </w:r>
    </w:p>
    <w:p w14:paraId="7A015619" w14:textId="77777777" w:rsidR="00D332B3" w:rsidRPr="00DB5E41" w:rsidRDefault="00D332B3" w:rsidP="00D332B3">
      <w:pPr>
        <w:pStyle w:val="NCEAHeadInfoL2"/>
        <w:rPr>
          <w:lang w:val="en-AU"/>
        </w:rPr>
      </w:pPr>
      <w:r w:rsidRPr="00DB5E41">
        <w:rPr>
          <w:szCs w:val="28"/>
          <w:lang w:val="en-AU"/>
        </w:rPr>
        <w:t xml:space="preserve">Resource reference: </w:t>
      </w:r>
      <w:r w:rsidRPr="00DB5E41">
        <w:rPr>
          <w:b w:val="0"/>
          <w:lang w:val="en-AU"/>
        </w:rPr>
        <w:t xml:space="preserve">Social Studies </w:t>
      </w:r>
      <w:r w:rsidRPr="009224A2">
        <w:rPr>
          <w:b w:val="0"/>
          <w:lang w:val="en-AU"/>
        </w:rPr>
        <w:t>3.5B</w:t>
      </w:r>
    </w:p>
    <w:p w14:paraId="2050E9CE" w14:textId="77777777" w:rsidR="00D332B3" w:rsidRPr="00DB5E41" w:rsidRDefault="00D332B3" w:rsidP="00D332B3">
      <w:pPr>
        <w:pStyle w:val="NCEAHeadInfoL2"/>
        <w:rPr>
          <w:b w:val="0"/>
          <w:lang w:val="en-AU"/>
        </w:rPr>
      </w:pPr>
      <w:r w:rsidRPr="00DB5E41">
        <w:rPr>
          <w:lang w:val="en-AU"/>
        </w:rPr>
        <w:t xml:space="preserve">Resource title: </w:t>
      </w:r>
      <w:r w:rsidR="00934F01">
        <w:rPr>
          <w:b w:val="0"/>
          <w:lang w:val="en-AU"/>
        </w:rPr>
        <w:t>The power of the p</w:t>
      </w:r>
      <w:r w:rsidRPr="00DB5E41">
        <w:rPr>
          <w:b w:val="0"/>
          <w:lang w:val="en-AU"/>
        </w:rPr>
        <w:t xml:space="preserve">eople </w:t>
      </w:r>
    </w:p>
    <w:p w14:paraId="5B264CE4" w14:textId="77777777" w:rsidR="00D332B3" w:rsidRPr="00DB5E41" w:rsidRDefault="00D332B3" w:rsidP="00D332B3">
      <w:pPr>
        <w:pStyle w:val="NCEAHeadInfoL2"/>
        <w:rPr>
          <w:lang w:val="en-AU"/>
        </w:rPr>
      </w:pPr>
      <w:r w:rsidRPr="00DB5E41">
        <w:rPr>
          <w:lang w:val="en-AU"/>
        </w:rPr>
        <w:t xml:space="preserve">Credits: </w:t>
      </w:r>
      <w:r w:rsidRPr="00DB5E41">
        <w:rPr>
          <w:b w:val="0"/>
          <w:lang w:val="en-AU"/>
        </w:rPr>
        <w:t xml:space="preserve">4 </w:t>
      </w:r>
    </w:p>
    <w:p w14:paraId="6760A47D" w14:textId="77777777" w:rsidR="00D332B3" w:rsidRPr="00DB5E41" w:rsidRDefault="00D332B3" w:rsidP="00D332B3">
      <w:pPr>
        <w:pStyle w:val="NCEAInstructionsbanner"/>
        <w:rPr>
          <w:lang w:val="en-AU"/>
        </w:rPr>
      </w:pPr>
      <w:r w:rsidRPr="00DB5E41">
        <w:rPr>
          <w:lang w:val="en-AU"/>
        </w:rPr>
        <w:t>Teacher guidelines</w:t>
      </w:r>
    </w:p>
    <w:p w14:paraId="01932B34" w14:textId="77777777" w:rsidR="00D332B3" w:rsidRPr="00DB5E41" w:rsidRDefault="00D332B3" w:rsidP="00D332B3">
      <w:pPr>
        <w:pStyle w:val="NCEAbodytext"/>
        <w:rPr>
          <w:lang w:val="en-AU"/>
        </w:rPr>
      </w:pPr>
      <w:r w:rsidRPr="00DB5E41">
        <w:rPr>
          <w:lang w:val="en-AU"/>
        </w:rPr>
        <w:t>The following guidelines are supplied to enable teachers to carry out valid and consistent assessment using this internal assessment resource.</w:t>
      </w:r>
    </w:p>
    <w:p w14:paraId="05ED0A90" w14:textId="77777777" w:rsidR="00D332B3" w:rsidRPr="00DB5E41" w:rsidRDefault="00D332B3" w:rsidP="00D332B3">
      <w:pPr>
        <w:pStyle w:val="NCEAbodytext"/>
        <w:rPr>
          <w:color w:val="FF0000"/>
          <w:lang w:val="en-AU"/>
        </w:rPr>
      </w:pPr>
      <w:r w:rsidRPr="00DB5E41">
        <w:rPr>
          <w:lang w:val="en-AU"/>
        </w:rPr>
        <w:t xml:space="preserve">Teachers need to be very familiar with the outcome being assessed by Achievement Standard </w:t>
      </w:r>
      <w:r w:rsidR="00323219">
        <w:rPr>
          <w:lang w:val="en-AU"/>
        </w:rPr>
        <w:t>Social Studies 91600</w:t>
      </w:r>
      <w:r w:rsidRPr="00DB5E41">
        <w:rPr>
          <w:lang w:val="en-AU"/>
        </w:rPr>
        <w:t>.</w:t>
      </w:r>
      <w:r w:rsidRPr="00DB5E41">
        <w:rPr>
          <w:color w:val="FF0000"/>
          <w:lang w:val="en-AU"/>
        </w:rPr>
        <w:t xml:space="preserve"> </w:t>
      </w:r>
      <w:r w:rsidRPr="00DB5E41">
        <w:rPr>
          <w:lang w:val="en-AU"/>
        </w:rPr>
        <w:t xml:space="preserve">The achievement criteria and the explanatory notes contain information, definitions, and requirements that are crucial when interpreting the standard and assessing students against it. </w:t>
      </w:r>
    </w:p>
    <w:p w14:paraId="71BAF148" w14:textId="77777777" w:rsidR="00D332B3" w:rsidRPr="00DB5E41" w:rsidRDefault="00D332B3" w:rsidP="00D332B3">
      <w:pPr>
        <w:pStyle w:val="NCEAL2heading"/>
        <w:rPr>
          <w:lang w:val="en-AU"/>
        </w:rPr>
      </w:pPr>
      <w:r w:rsidRPr="00DB5E41">
        <w:rPr>
          <w:lang w:val="en-AU"/>
        </w:rPr>
        <w:t xml:space="preserve">Context/setting </w:t>
      </w:r>
    </w:p>
    <w:p w14:paraId="2BC73A9F" w14:textId="77777777" w:rsidR="00D332B3" w:rsidRPr="00DB5E41" w:rsidRDefault="00D332B3" w:rsidP="00D332B3">
      <w:pPr>
        <w:pStyle w:val="NCEAbodytext"/>
        <w:rPr>
          <w:lang w:val="en-AU"/>
        </w:rPr>
      </w:pPr>
      <w:r w:rsidRPr="00DB5E41">
        <w:rPr>
          <w:lang w:val="en-AU"/>
        </w:rPr>
        <w:t xml:space="preserve">This activity requires students to write a report to </w:t>
      </w:r>
      <w:r w:rsidRPr="00DB5E41">
        <w:rPr>
          <w:szCs w:val="22"/>
          <w:lang w:val="en-AU"/>
        </w:rPr>
        <w:t>describe a campaign of social actions undertaken in reaction to decisions/actions taken by a large corporation.</w:t>
      </w:r>
    </w:p>
    <w:p w14:paraId="1520A9BA" w14:textId="77777777" w:rsidR="00D332B3" w:rsidRPr="00DB5E41" w:rsidRDefault="00D332B3" w:rsidP="00D332B3">
      <w:pPr>
        <w:pStyle w:val="NCEAbodytext"/>
        <w:rPr>
          <w:lang w:val="en-AU"/>
        </w:rPr>
      </w:pPr>
      <w:r w:rsidRPr="00DB5E41">
        <w:rPr>
          <w:lang w:val="en-AU"/>
        </w:rPr>
        <w:t xml:space="preserve">Before beginning this activity, provide opportunities for the students to explore: </w:t>
      </w:r>
    </w:p>
    <w:p w14:paraId="211BEE62" w14:textId="77777777" w:rsidR="00D332B3" w:rsidRPr="00DB5E41" w:rsidRDefault="00D332B3" w:rsidP="00D332B3">
      <w:pPr>
        <w:pStyle w:val="NCEAbullets"/>
        <w:rPr>
          <w:lang w:val="en-AU"/>
        </w:rPr>
      </w:pPr>
      <w:r w:rsidRPr="00DB5E41">
        <w:rPr>
          <w:lang w:val="en-AU"/>
        </w:rPr>
        <w:t>the concepts of globalisation, consumerism, and fair trade</w:t>
      </w:r>
    </w:p>
    <w:p w14:paraId="4794E6B7" w14:textId="77777777" w:rsidR="00D332B3" w:rsidRPr="00DB5E41" w:rsidRDefault="00D332B3" w:rsidP="00D332B3">
      <w:pPr>
        <w:pStyle w:val="NCEAbullets"/>
        <w:rPr>
          <w:lang w:val="en-AU"/>
        </w:rPr>
      </w:pPr>
      <w:r w:rsidRPr="00DB5E41">
        <w:rPr>
          <w:lang w:val="en-AU"/>
        </w:rPr>
        <w:t xml:space="preserve">the ideologies of </w:t>
      </w:r>
      <w:r w:rsidRPr="005A2042">
        <w:rPr>
          <w:lang w:val="en-AU"/>
        </w:rPr>
        <w:t>“Big Business”</w:t>
      </w:r>
      <w:r w:rsidRPr="00DB5E41">
        <w:rPr>
          <w:lang w:val="en-AU"/>
        </w:rPr>
        <w:t xml:space="preserve"> and the possible impacts of these on societies and environments</w:t>
      </w:r>
    </w:p>
    <w:p w14:paraId="3663CE67" w14:textId="77777777" w:rsidR="00D332B3" w:rsidRPr="00DB5E41" w:rsidRDefault="007B2EF0" w:rsidP="00D332B3">
      <w:pPr>
        <w:pStyle w:val="NCEAbullets"/>
        <w:rPr>
          <w:lang w:val="en-AU"/>
        </w:rPr>
      </w:pPr>
      <w:r>
        <w:rPr>
          <w:lang w:val="en-AU"/>
        </w:rPr>
        <w:t>the Social S</w:t>
      </w:r>
      <w:r w:rsidR="00D332B3" w:rsidRPr="00DB5E41">
        <w:rPr>
          <w:lang w:val="en-AU"/>
        </w:rPr>
        <w:t>tudies concepts (for example, values, perspectives, rights, responsibilities, and identity)</w:t>
      </w:r>
    </w:p>
    <w:p w14:paraId="2DF209AE" w14:textId="77777777" w:rsidR="00D332B3" w:rsidRPr="00DB5E41" w:rsidRDefault="00D332B3" w:rsidP="00D332B3">
      <w:pPr>
        <w:pStyle w:val="NCEAbullets"/>
        <w:rPr>
          <w:lang w:val="en-AU"/>
        </w:rPr>
      </w:pPr>
      <w:r w:rsidRPr="00DB5E41">
        <w:rPr>
          <w:lang w:val="en-AU"/>
        </w:rPr>
        <w:t>what social action campaigns are and relevant historical and current case studies</w:t>
      </w:r>
    </w:p>
    <w:p w14:paraId="396A1DE5" w14:textId="77777777" w:rsidR="00D332B3" w:rsidRPr="00DB5E41" w:rsidRDefault="00D332B3" w:rsidP="00D332B3">
      <w:pPr>
        <w:pStyle w:val="NCEAbullets"/>
        <w:rPr>
          <w:lang w:val="en-AU"/>
        </w:rPr>
      </w:pPr>
      <w:r w:rsidRPr="00DB5E41">
        <w:rPr>
          <w:lang w:val="en-AU"/>
        </w:rPr>
        <w:t>how social actions may influence policy change (issues,</w:t>
      </w:r>
      <w:r>
        <w:rPr>
          <w:lang w:val="en-AU"/>
        </w:rPr>
        <w:t xml:space="preserve"> aims of, </w:t>
      </w:r>
      <w:r w:rsidRPr="00DB5E41">
        <w:rPr>
          <w:lang w:val="en-AU"/>
        </w:rPr>
        <w:t>reasons for, consequences of, evaluation of).</w:t>
      </w:r>
    </w:p>
    <w:p w14:paraId="3709B12F" w14:textId="77777777" w:rsidR="00D332B3" w:rsidRPr="00DB5E41" w:rsidRDefault="00D332B3" w:rsidP="00D332B3">
      <w:pPr>
        <w:pStyle w:val="NCEAL2heading"/>
        <w:rPr>
          <w:lang w:val="en-AU"/>
        </w:rPr>
      </w:pPr>
      <w:r w:rsidRPr="00DB5E41">
        <w:rPr>
          <w:lang w:val="en-AU"/>
        </w:rPr>
        <w:t xml:space="preserve">Conditions </w:t>
      </w:r>
    </w:p>
    <w:p w14:paraId="09DF2D7F" w14:textId="77777777" w:rsidR="0076761D" w:rsidRDefault="0064074F" w:rsidP="0076761D">
      <w:pPr>
        <w:pStyle w:val="NCEAbodytext"/>
      </w:pPr>
      <w:r>
        <w:t>It is suggest</w:t>
      </w:r>
      <w:r w:rsidR="0076761D">
        <w:t>ed that students have</w:t>
      </w:r>
      <w:r w:rsidR="003134F0">
        <w:t xml:space="preserve"> two weeks of</w:t>
      </w:r>
      <w:r w:rsidR="0076761D">
        <w:t xml:space="preserve"> </w:t>
      </w:r>
      <w:r w:rsidR="0076761D" w:rsidRPr="00DB5E41">
        <w:t>class time to complete this assessment</w:t>
      </w:r>
      <w:r w:rsidR="0076761D">
        <w:t>.</w:t>
      </w:r>
    </w:p>
    <w:p w14:paraId="51E1174F" w14:textId="77777777" w:rsidR="00D332B3" w:rsidRPr="00DB5E41" w:rsidRDefault="00D332B3" w:rsidP="0076761D">
      <w:pPr>
        <w:pStyle w:val="NCEAL2heading"/>
      </w:pPr>
      <w:r w:rsidRPr="00DB5E41">
        <w:t xml:space="preserve">Resource requirements </w:t>
      </w:r>
    </w:p>
    <w:p w14:paraId="4348180D" w14:textId="77777777" w:rsidR="00D332B3" w:rsidRPr="00DB5E41" w:rsidRDefault="00D332B3" w:rsidP="00D332B3">
      <w:pPr>
        <w:pStyle w:val="NCEAbodytext"/>
        <w:rPr>
          <w:lang w:val="en-AU"/>
        </w:rPr>
      </w:pPr>
      <w:r w:rsidRPr="00DB5E41">
        <w:rPr>
          <w:lang w:val="en-AU"/>
        </w:rPr>
        <w:t>Internet access</w:t>
      </w:r>
      <w:r>
        <w:rPr>
          <w:lang w:val="en-AU"/>
        </w:rPr>
        <w:t>.</w:t>
      </w:r>
    </w:p>
    <w:p w14:paraId="3FCF8935" w14:textId="77777777" w:rsidR="00D332B3" w:rsidRPr="00DB5E41" w:rsidRDefault="00D332B3" w:rsidP="00D332B3">
      <w:pPr>
        <w:pStyle w:val="NCEAL2heading"/>
        <w:rPr>
          <w:lang w:val="en-AU"/>
        </w:rPr>
      </w:pPr>
      <w:r w:rsidRPr="00DB5E41">
        <w:rPr>
          <w:lang w:val="en-AU"/>
        </w:rPr>
        <w:t xml:space="preserve">Additional information </w:t>
      </w:r>
    </w:p>
    <w:p w14:paraId="17CF91F8" w14:textId="77777777" w:rsidR="00D332B3" w:rsidRPr="00DB5E41" w:rsidRDefault="00D332B3" w:rsidP="00D332B3">
      <w:pPr>
        <w:pStyle w:val="NCEAbodytext"/>
        <w:rPr>
          <w:lang w:val="en-AU"/>
        </w:rPr>
      </w:pPr>
      <w:r w:rsidRPr="00DB5E41">
        <w:rPr>
          <w:szCs w:val="22"/>
          <w:lang w:val="en-AU"/>
        </w:rPr>
        <w:t>None</w:t>
      </w:r>
      <w:r>
        <w:rPr>
          <w:szCs w:val="22"/>
          <w:lang w:val="en-AU"/>
        </w:rPr>
        <w:t>.</w:t>
      </w:r>
    </w:p>
    <w:p w14:paraId="111F9729" w14:textId="77777777" w:rsidR="00D332B3" w:rsidRPr="00DB5E41" w:rsidRDefault="00D332B3" w:rsidP="00D332B3">
      <w:pPr>
        <w:pStyle w:val="NCEAHeadInfoL1"/>
        <w:rPr>
          <w:lang w:val="en-AU"/>
        </w:rPr>
        <w:sectPr w:rsidR="00D332B3" w:rsidRPr="00DB5E41" w:rsidSect="00D332B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pPr>
    </w:p>
    <w:p w14:paraId="03F6BEFD" w14:textId="77777777" w:rsidR="00D332B3" w:rsidRPr="00323219" w:rsidRDefault="00323219" w:rsidP="0076761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323219">
        <w:rPr>
          <w:color w:val="auto"/>
        </w:rPr>
        <w:lastRenderedPageBreak/>
        <w:t xml:space="preserve">Internal Assessment Resource </w:t>
      </w:r>
    </w:p>
    <w:p w14:paraId="2C09A124" w14:textId="77777777" w:rsidR="00D332B3" w:rsidRPr="00DB5E41" w:rsidRDefault="0033634E" w:rsidP="00D332B3">
      <w:pPr>
        <w:pStyle w:val="NCEAHeadInfoL2"/>
        <w:rPr>
          <w:color w:val="FF0000"/>
          <w:sz w:val="20"/>
          <w:szCs w:val="28"/>
          <w:lang w:val="en-AU"/>
        </w:rPr>
      </w:pPr>
      <w:r>
        <w:rPr>
          <w:lang w:val="en-AU"/>
        </w:rPr>
        <w:t>Achievement S</w:t>
      </w:r>
      <w:r w:rsidR="00D332B3" w:rsidRPr="00DB5E41">
        <w:rPr>
          <w:lang w:val="en-AU"/>
        </w:rPr>
        <w:t xml:space="preserve">tandard Social Studies </w:t>
      </w:r>
      <w:r w:rsidR="008007BB">
        <w:rPr>
          <w:lang w:val="en-AU"/>
        </w:rPr>
        <w:t>91600</w:t>
      </w:r>
      <w:r w:rsidR="00D332B3" w:rsidRPr="00DB5E41">
        <w:rPr>
          <w:lang w:val="en-AU"/>
        </w:rPr>
        <w:t xml:space="preserve">: </w:t>
      </w:r>
      <w:r w:rsidR="00D332B3">
        <w:rPr>
          <w:b w:val="0"/>
          <w:lang w:val="en-AU"/>
        </w:rPr>
        <w:t>Examine</w:t>
      </w:r>
      <w:r w:rsidR="00D332B3" w:rsidRPr="00DB5E41">
        <w:rPr>
          <w:b w:val="0"/>
          <w:lang w:val="en-AU"/>
        </w:rPr>
        <w:t xml:space="preserve"> a campaign of social action(s) to influence policy change(s)</w:t>
      </w:r>
    </w:p>
    <w:p w14:paraId="0877A285" w14:textId="77777777" w:rsidR="00D332B3" w:rsidRPr="00DB5E41" w:rsidRDefault="00D332B3" w:rsidP="00D332B3">
      <w:pPr>
        <w:pStyle w:val="NCEAHeadInfoL2"/>
        <w:rPr>
          <w:lang w:val="en-AU"/>
        </w:rPr>
      </w:pPr>
      <w:r w:rsidRPr="00DB5E41">
        <w:rPr>
          <w:szCs w:val="28"/>
          <w:lang w:val="en-AU"/>
        </w:rPr>
        <w:t xml:space="preserve">Resource reference: </w:t>
      </w:r>
      <w:r w:rsidRPr="00DB5E41">
        <w:rPr>
          <w:b w:val="0"/>
          <w:lang w:val="en-AU"/>
        </w:rPr>
        <w:t>Social Studies 3.5B</w:t>
      </w:r>
    </w:p>
    <w:p w14:paraId="70A283E2" w14:textId="77777777" w:rsidR="00D332B3" w:rsidRPr="00DB5E41" w:rsidRDefault="00D332B3" w:rsidP="00D332B3">
      <w:pPr>
        <w:pStyle w:val="NCEAHeadInfoL2"/>
        <w:rPr>
          <w:i/>
          <w:lang w:val="en-AU"/>
        </w:rPr>
      </w:pPr>
      <w:r w:rsidRPr="00DB5E41">
        <w:rPr>
          <w:lang w:val="en-AU"/>
        </w:rPr>
        <w:t xml:space="preserve">Resource title: </w:t>
      </w:r>
      <w:r w:rsidRPr="00DB5E41">
        <w:rPr>
          <w:b w:val="0"/>
          <w:lang w:val="en-AU"/>
        </w:rPr>
        <w:t>Th</w:t>
      </w:r>
      <w:r w:rsidRPr="00E823F3">
        <w:rPr>
          <w:b w:val="0"/>
          <w:lang w:val="en-AU"/>
        </w:rPr>
        <w:t>e</w:t>
      </w:r>
      <w:r w:rsidRPr="00DB5E41">
        <w:rPr>
          <w:lang w:val="en-AU"/>
        </w:rPr>
        <w:t xml:space="preserve"> </w:t>
      </w:r>
      <w:r w:rsidR="00BE3EC4">
        <w:rPr>
          <w:b w:val="0"/>
          <w:lang w:val="en-AU"/>
        </w:rPr>
        <w:t>power of the p</w:t>
      </w:r>
      <w:r w:rsidRPr="00DB5E41">
        <w:rPr>
          <w:b w:val="0"/>
          <w:lang w:val="en-AU"/>
        </w:rPr>
        <w:t xml:space="preserve">eople </w:t>
      </w:r>
    </w:p>
    <w:p w14:paraId="25AA5E74" w14:textId="77777777" w:rsidR="00D332B3" w:rsidRPr="00DB5E41" w:rsidRDefault="00D332B3" w:rsidP="00D332B3">
      <w:pPr>
        <w:pStyle w:val="NCEAHeadInfoL2"/>
        <w:rPr>
          <w:lang w:val="en-AU"/>
        </w:rPr>
      </w:pPr>
      <w:r w:rsidRPr="00DB5E41">
        <w:rPr>
          <w:lang w:val="en-AU"/>
        </w:rPr>
        <w:t xml:space="preserve">Credits: </w:t>
      </w:r>
      <w:r w:rsidRPr="00DB5E41">
        <w:rPr>
          <w:b w:val="0"/>
          <w:lang w:val="en-AU"/>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3"/>
        <w:gridCol w:w="2844"/>
        <w:gridCol w:w="2842"/>
      </w:tblGrid>
      <w:tr w:rsidR="00D332B3" w:rsidRPr="00DB5E41" w14:paraId="37687E3D" w14:textId="77777777">
        <w:trPr>
          <w:trHeight w:val="157"/>
        </w:trPr>
        <w:tc>
          <w:tcPr>
            <w:tcW w:w="1667" w:type="pct"/>
          </w:tcPr>
          <w:p w14:paraId="13F64A9B" w14:textId="77777777" w:rsidR="00D332B3" w:rsidRPr="00DB5E41" w:rsidRDefault="00D332B3" w:rsidP="00D332B3">
            <w:pPr>
              <w:pStyle w:val="NCEAtablehead"/>
              <w:rPr>
                <w:lang w:val="en-AU"/>
              </w:rPr>
            </w:pPr>
            <w:r w:rsidRPr="00DB5E41">
              <w:rPr>
                <w:lang w:val="en-AU"/>
              </w:rPr>
              <w:t>Achievement</w:t>
            </w:r>
          </w:p>
        </w:tc>
        <w:tc>
          <w:tcPr>
            <w:tcW w:w="1667" w:type="pct"/>
          </w:tcPr>
          <w:p w14:paraId="6A98D434" w14:textId="77777777" w:rsidR="00D332B3" w:rsidRPr="00DB5E41" w:rsidRDefault="00D332B3" w:rsidP="00D332B3">
            <w:pPr>
              <w:pStyle w:val="NCEAtablehead"/>
              <w:rPr>
                <w:lang w:val="en-AU"/>
              </w:rPr>
            </w:pPr>
            <w:r w:rsidRPr="00DB5E41">
              <w:rPr>
                <w:lang w:val="en-AU"/>
              </w:rPr>
              <w:t>Achievement with Merit</w:t>
            </w:r>
          </w:p>
        </w:tc>
        <w:tc>
          <w:tcPr>
            <w:tcW w:w="1667" w:type="pct"/>
          </w:tcPr>
          <w:p w14:paraId="0411BC11" w14:textId="77777777" w:rsidR="00D332B3" w:rsidRPr="00DB5E41" w:rsidRDefault="00D332B3" w:rsidP="00D332B3">
            <w:pPr>
              <w:pStyle w:val="NCEAtablehead"/>
              <w:rPr>
                <w:lang w:val="en-AU"/>
              </w:rPr>
            </w:pPr>
            <w:r w:rsidRPr="00DB5E41">
              <w:rPr>
                <w:lang w:val="en-AU"/>
              </w:rPr>
              <w:t>Achievement with Excellence</w:t>
            </w:r>
          </w:p>
        </w:tc>
      </w:tr>
      <w:tr w:rsidR="00D332B3" w:rsidRPr="00DB5E41" w14:paraId="3AC7EBFD" w14:textId="77777777">
        <w:trPr>
          <w:trHeight w:val="157"/>
        </w:trPr>
        <w:tc>
          <w:tcPr>
            <w:tcW w:w="1667" w:type="pct"/>
          </w:tcPr>
          <w:p w14:paraId="3EBFCE7D" w14:textId="77777777" w:rsidR="00D332B3" w:rsidRPr="00DB5E41" w:rsidRDefault="00D332B3" w:rsidP="00D332B3">
            <w:pPr>
              <w:pStyle w:val="NCEAtablebody"/>
              <w:rPr>
                <w:lang w:val="en-AU"/>
              </w:rPr>
            </w:pPr>
            <w:r>
              <w:rPr>
                <w:lang w:val="en-AU"/>
              </w:rPr>
              <w:t xml:space="preserve">Examine </w:t>
            </w:r>
            <w:r w:rsidRPr="00DB5E41">
              <w:rPr>
                <w:lang w:val="en-AU"/>
              </w:rPr>
              <w:t>a campaign of social action(s) to influence policy change(s).</w:t>
            </w:r>
          </w:p>
        </w:tc>
        <w:tc>
          <w:tcPr>
            <w:tcW w:w="1667" w:type="pct"/>
          </w:tcPr>
          <w:p w14:paraId="5F617391" w14:textId="77777777" w:rsidR="00D332B3" w:rsidRPr="00DB5E41" w:rsidRDefault="00D332B3" w:rsidP="00D332B3">
            <w:pPr>
              <w:pStyle w:val="NCEAtablebody"/>
              <w:rPr>
                <w:lang w:val="en-AU"/>
              </w:rPr>
            </w:pPr>
            <w:r>
              <w:rPr>
                <w:lang w:val="en-AU"/>
              </w:rPr>
              <w:t>Examine,</w:t>
            </w:r>
            <w:r w:rsidR="006D6B4B">
              <w:rPr>
                <w:lang w:val="en-AU"/>
              </w:rPr>
              <w:t xml:space="preserve"> in-</w:t>
            </w:r>
            <w:r w:rsidRPr="00DB5E41">
              <w:rPr>
                <w:lang w:val="en-AU"/>
              </w:rPr>
              <w:t>depth</w:t>
            </w:r>
            <w:r>
              <w:rPr>
                <w:lang w:val="en-AU"/>
              </w:rPr>
              <w:t>,</w:t>
            </w:r>
            <w:r w:rsidRPr="00DB5E41">
              <w:rPr>
                <w:lang w:val="en-AU"/>
              </w:rPr>
              <w:t xml:space="preserve"> a campaign of social action(s) to influence policy change(s).</w:t>
            </w:r>
          </w:p>
        </w:tc>
        <w:tc>
          <w:tcPr>
            <w:tcW w:w="1667" w:type="pct"/>
          </w:tcPr>
          <w:p w14:paraId="389B5991" w14:textId="77777777" w:rsidR="00D332B3" w:rsidRPr="00DB5E41" w:rsidRDefault="00D332B3" w:rsidP="00D332B3">
            <w:pPr>
              <w:pStyle w:val="NCEAtablebody"/>
              <w:rPr>
                <w:lang w:val="en-AU"/>
              </w:rPr>
            </w:pPr>
            <w:r>
              <w:rPr>
                <w:lang w:val="en-AU"/>
              </w:rPr>
              <w:t xml:space="preserve">Examine </w:t>
            </w:r>
            <w:r w:rsidRPr="00DB5E41">
              <w:rPr>
                <w:lang w:val="en-AU"/>
              </w:rPr>
              <w:t>comprehensively a campaign of social action(s) to influence policy change(s).</w:t>
            </w:r>
          </w:p>
        </w:tc>
      </w:tr>
    </w:tbl>
    <w:p w14:paraId="22B51A5C" w14:textId="77777777" w:rsidR="00D332B3" w:rsidRPr="00DB5E41" w:rsidRDefault="00D332B3" w:rsidP="00D332B3">
      <w:pPr>
        <w:pStyle w:val="NCEAInstructionsbanner"/>
        <w:rPr>
          <w:sz w:val="32"/>
          <w:u w:val="single"/>
          <w:lang w:val="en-AU"/>
        </w:rPr>
      </w:pPr>
      <w:r w:rsidRPr="00DB5E41">
        <w:rPr>
          <w:lang w:val="en-AU"/>
        </w:rPr>
        <w:t xml:space="preserve">Student instructions </w:t>
      </w:r>
    </w:p>
    <w:p w14:paraId="18C0FFE9" w14:textId="77777777" w:rsidR="00D332B3" w:rsidRPr="00DB5E41" w:rsidRDefault="00D332B3" w:rsidP="00D332B3">
      <w:pPr>
        <w:pStyle w:val="NCEAL2heading"/>
        <w:rPr>
          <w:lang w:val="en-AU"/>
        </w:rPr>
      </w:pPr>
      <w:r w:rsidRPr="00DB5E41">
        <w:rPr>
          <w:lang w:val="en-AU"/>
        </w:rPr>
        <w:t>Introduction</w:t>
      </w:r>
    </w:p>
    <w:p w14:paraId="3F2641DF" w14:textId="77777777" w:rsidR="00D332B3" w:rsidRPr="00DB5E41" w:rsidRDefault="00D332B3" w:rsidP="00D332B3">
      <w:pPr>
        <w:pStyle w:val="NCEAbodytext"/>
        <w:rPr>
          <w:lang w:val="en-AU"/>
        </w:rPr>
      </w:pPr>
      <w:r w:rsidRPr="00DB5E41">
        <w:rPr>
          <w:lang w:val="en-AU"/>
        </w:rPr>
        <w:t>There have been many recent social actions that have attempted to make businesses more aware of the social and environmental impacts they have on communities. Global corporations are being encouraged to take a more sustainable approach to production, employment, local environments, trade, and the treatment of waste products.</w:t>
      </w:r>
    </w:p>
    <w:p w14:paraId="39B9D2A4" w14:textId="77777777" w:rsidR="00D332B3" w:rsidRPr="00DB5E41" w:rsidRDefault="00D332B3" w:rsidP="00D332B3">
      <w:pPr>
        <w:pStyle w:val="NCEAbodytext"/>
        <w:rPr>
          <w:lang w:val="en-AU"/>
        </w:rPr>
      </w:pPr>
      <w:r w:rsidRPr="00DB5E41">
        <w:rPr>
          <w:lang w:val="en-AU"/>
        </w:rPr>
        <w:t xml:space="preserve">This assessment activity requires you to </w:t>
      </w:r>
      <w:r>
        <w:rPr>
          <w:szCs w:val="22"/>
          <w:lang w:val="en-AU"/>
        </w:rPr>
        <w:t xml:space="preserve">examine </w:t>
      </w:r>
      <w:r w:rsidRPr="00DB5E41">
        <w:rPr>
          <w:szCs w:val="22"/>
          <w:lang w:val="en-AU"/>
        </w:rPr>
        <w:t>a campaign of social action</w:t>
      </w:r>
      <w:r>
        <w:rPr>
          <w:szCs w:val="22"/>
          <w:lang w:val="en-AU"/>
        </w:rPr>
        <w:t>(</w:t>
      </w:r>
      <w:r w:rsidRPr="00DB5E41">
        <w:rPr>
          <w:szCs w:val="22"/>
          <w:lang w:val="en-AU"/>
        </w:rPr>
        <w:t>s</w:t>
      </w:r>
      <w:r>
        <w:rPr>
          <w:szCs w:val="22"/>
          <w:lang w:val="en-AU"/>
        </w:rPr>
        <w:t>)</w:t>
      </w:r>
      <w:r w:rsidRPr="00DB5E41">
        <w:rPr>
          <w:szCs w:val="22"/>
          <w:lang w:val="en-AU"/>
        </w:rPr>
        <w:t xml:space="preserve"> undertaken by a group of people against the exploits of a large corporation in an attempt to influence changes to their policy(s).</w:t>
      </w:r>
    </w:p>
    <w:p w14:paraId="28D2B41F" w14:textId="77777777" w:rsidR="00D332B3" w:rsidRPr="00DB5E41" w:rsidRDefault="00D332B3" w:rsidP="00D332B3">
      <w:pPr>
        <w:pStyle w:val="NCEAbodytext"/>
        <w:rPr>
          <w:szCs w:val="22"/>
        </w:rPr>
      </w:pPr>
      <w:r w:rsidRPr="3AB524C3">
        <w:rPr>
          <w:lang w:val="en-AU"/>
        </w:rPr>
        <w:t xml:space="preserve">You will be given two weeks of class time to complete this assessment. During this time you will be required to research your topic and present your findings as a written report. </w:t>
      </w:r>
    </w:p>
    <w:p w14:paraId="3654DB3C" w14:textId="77777777" w:rsidR="00D332B3" w:rsidRPr="00DB5E41" w:rsidRDefault="00D332B3" w:rsidP="00D332B3">
      <w:pPr>
        <w:pStyle w:val="NCEAbodytext"/>
        <w:rPr>
          <w:szCs w:val="22"/>
          <w:lang w:val="en-AU"/>
        </w:rPr>
      </w:pPr>
      <w:r w:rsidRPr="00DB5E41">
        <w:rPr>
          <w:szCs w:val="22"/>
          <w:lang w:val="en-AU"/>
        </w:rPr>
        <w:t xml:space="preserve">You will be assessed on the depth and comprehensiveness of your </w:t>
      </w:r>
      <w:r w:rsidR="001863F3">
        <w:rPr>
          <w:szCs w:val="22"/>
          <w:lang w:val="en-AU"/>
        </w:rPr>
        <w:t>examination</w:t>
      </w:r>
      <w:r w:rsidR="001863F3" w:rsidRPr="00DB5E41">
        <w:rPr>
          <w:szCs w:val="22"/>
          <w:lang w:val="en-AU"/>
        </w:rPr>
        <w:t xml:space="preserve"> </w:t>
      </w:r>
      <w:r w:rsidRPr="00DB5E41">
        <w:rPr>
          <w:szCs w:val="22"/>
          <w:lang w:val="en-AU"/>
        </w:rPr>
        <w:t xml:space="preserve">of the selected campaign. </w:t>
      </w:r>
    </w:p>
    <w:p w14:paraId="706B5BB2" w14:textId="77777777" w:rsidR="00D332B3" w:rsidRPr="00DB5E41" w:rsidRDefault="00D332B3" w:rsidP="00D332B3">
      <w:pPr>
        <w:pStyle w:val="NCEAAnnotations"/>
        <w:rPr>
          <w:lang w:val="en-AU"/>
        </w:rPr>
      </w:pPr>
      <w:r>
        <w:rPr>
          <w:lang w:val="en-AU"/>
        </w:rPr>
        <w:t>Teacher note:</w:t>
      </w:r>
      <w:r w:rsidRPr="00DB5E41">
        <w:rPr>
          <w:lang w:val="en-AU"/>
        </w:rPr>
        <w:t xml:space="preserve"> You can adjust the timeframe of this task to meet the needs of your students.</w:t>
      </w:r>
    </w:p>
    <w:p w14:paraId="61A99FC4" w14:textId="77777777" w:rsidR="00D332B3" w:rsidRPr="00DB5E41" w:rsidRDefault="00D332B3" w:rsidP="00D332B3">
      <w:pPr>
        <w:pStyle w:val="NCEAL2heading"/>
        <w:rPr>
          <w:lang w:val="en-AU"/>
        </w:rPr>
      </w:pPr>
      <w:r w:rsidRPr="00DB5E41">
        <w:rPr>
          <w:lang w:val="en-AU"/>
        </w:rPr>
        <w:t>Task</w:t>
      </w:r>
    </w:p>
    <w:p w14:paraId="436315D1" w14:textId="77777777" w:rsidR="00D332B3" w:rsidRPr="00DB5E41" w:rsidRDefault="00D332B3" w:rsidP="00D332B3">
      <w:pPr>
        <w:pStyle w:val="NCEAbodytext"/>
        <w:rPr>
          <w:szCs w:val="22"/>
          <w:lang w:val="en-AU"/>
        </w:rPr>
      </w:pPr>
      <w:r w:rsidRPr="00DB5E41">
        <w:rPr>
          <w:szCs w:val="22"/>
          <w:lang w:val="en-AU"/>
        </w:rPr>
        <w:t>Select a campaign from the list below or negotiate one with your teacher.</w:t>
      </w:r>
    </w:p>
    <w:p w14:paraId="4B48D72E" w14:textId="77777777" w:rsidR="00D332B3" w:rsidRPr="00DB5E41" w:rsidRDefault="1310C408" w:rsidP="596E73C0">
      <w:pPr>
        <w:pStyle w:val="NCEAbullets"/>
        <w:rPr>
          <w:szCs w:val="22"/>
          <w:lang w:val="en-AU"/>
        </w:rPr>
      </w:pPr>
      <w:r w:rsidRPr="00DB5E41">
        <w:rPr>
          <w:szCs w:val="22"/>
          <w:lang w:val="en-AU"/>
        </w:rPr>
        <w:t>The campaign by people in America against the response made by BP to the Gulf of Mexico oil spill in 2010.</w:t>
      </w:r>
    </w:p>
    <w:p w14:paraId="31E7E9C8" w14:textId="493BC1C4" w:rsidR="70167695" w:rsidRDefault="70167695" w:rsidP="596E73C0">
      <w:pPr>
        <w:pStyle w:val="NCEAbullets"/>
        <w:rPr>
          <w:lang w:val="en-AU"/>
        </w:rPr>
      </w:pPr>
      <w:r w:rsidRPr="596E73C0">
        <w:rPr>
          <w:lang w:val="en-AU"/>
        </w:rPr>
        <w:t>The Make Amazon Pay campaign 2020 which targeted worker and environmental exploitation by Amazon</w:t>
      </w:r>
      <w:r w:rsidR="00640054">
        <w:rPr>
          <w:lang w:val="en-AU"/>
        </w:rPr>
        <w:t>.</w:t>
      </w:r>
    </w:p>
    <w:p w14:paraId="4473DAE6" w14:textId="77777777" w:rsidR="00D332B3" w:rsidRPr="00DB5E41" w:rsidRDefault="00D332B3" w:rsidP="00D332B3">
      <w:pPr>
        <w:pStyle w:val="NCEAbullets"/>
        <w:rPr>
          <w:szCs w:val="22"/>
          <w:lang w:val="en-AU"/>
        </w:rPr>
      </w:pPr>
      <w:r w:rsidRPr="00DB5E41">
        <w:rPr>
          <w:szCs w:val="22"/>
          <w:lang w:val="en-AU"/>
        </w:rPr>
        <w:t>The 2009 campaign by people in New Zealand against Cadbury’s use of palm oil in its chocolate.</w:t>
      </w:r>
    </w:p>
    <w:p w14:paraId="2BA18591" w14:textId="77777777" w:rsidR="00D332B3" w:rsidRPr="00DB5E41" w:rsidRDefault="00D332B3" w:rsidP="00D332B3">
      <w:pPr>
        <w:pStyle w:val="NCEAbullets"/>
        <w:rPr>
          <w:szCs w:val="22"/>
          <w:lang w:val="en-AU"/>
        </w:rPr>
      </w:pPr>
      <w:r w:rsidRPr="00DB5E41">
        <w:rPr>
          <w:szCs w:val="22"/>
          <w:lang w:val="en-AU"/>
        </w:rPr>
        <w:t>The campaign by people in Mexico or China to manage the harmful effects of dyes used by the companies Gap and Levis.</w:t>
      </w:r>
    </w:p>
    <w:p w14:paraId="6E8DE79C" w14:textId="72D818E9" w:rsidR="00D332B3" w:rsidRPr="00DB5E41" w:rsidRDefault="00D332B3" w:rsidP="00640054">
      <w:pPr>
        <w:pStyle w:val="NCEAbullets"/>
        <w:numPr>
          <w:ilvl w:val="0"/>
          <w:numId w:val="0"/>
        </w:numPr>
        <w:ind w:left="397"/>
        <w:rPr>
          <w:lang w:val="en-AU"/>
        </w:rPr>
      </w:pPr>
    </w:p>
    <w:p w14:paraId="4D4EBBB7" w14:textId="0D28486F" w:rsidR="00F93486" w:rsidRDefault="3C6E5E1A" w:rsidP="60FF62D3">
      <w:pPr>
        <w:pStyle w:val="NCEAbullets"/>
        <w:rPr>
          <w:lang w:val="en-AU"/>
        </w:rPr>
      </w:pPr>
      <w:r w:rsidRPr="60FF62D3">
        <w:rPr>
          <w:lang w:val="en-AU"/>
        </w:rPr>
        <w:lastRenderedPageBreak/>
        <w:t xml:space="preserve">The </w:t>
      </w:r>
      <w:r w:rsidR="78C4A679" w:rsidRPr="60FF62D3">
        <w:rPr>
          <w:lang w:val="en-AU"/>
        </w:rPr>
        <w:t xml:space="preserve">global </w:t>
      </w:r>
      <w:r w:rsidRPr="60FF62D3">
        <w:rPr>
          <w:lang w:val="en-AU"/>
        </w:rPr>
        <w:t xml:space="preserve">campaign against labour exploitation and environmental harm by fast fashion </w:t>
      </w:r>
      <w:r w:rsidR="20EB64D6" w:rsidRPr="60FF62D3">
        <w:rPr>
          <w:lang w:val="en-AU"/>
        </w:rPr>
        <w:t>after the Rana Plaza disaster</w:t>
      </w:r>
      <w:r w:rsidR="00E67DC7">
        <w:rPr>
          <w:lang w:val="en-AU"/>
        </w:rPr>
        <w:t>.</w:t>
      </w:r>
    </w:p>
    <w:p w14:paraId="54FB4701" w14:textId="77777777" w:rsidR="00D332B3" w:rsidRPr="00DB5E41" w:rsidRDefault="00D332B3" w:rsidP="00D332B3">
      <w:pPr>
        <w:pStyle w:val="NCEAbullets"/>
        <w:rPr>
          <w:szCs w:val="22"/>
          <w:lang w:val="en-AU"/>
        </w:rPr>
      </w:pPr>
      <w:r w:rsidRPr="00DB5E41">
        <w:rPr>
          <w:szCs w:val="22"/>
          <w:lang w:val="en-AU"/>
        </w:rPr>
        <w:t>The 2009–2010 campaign by Greenpeace against the dairy company Fonterra’s use of palm kernels.</w:t>
      </w:r>
    </w:p>
    <w:p w14:paraId="46DFCA9A" w14:textId="77777777" w:rsidR="00D332B3" w:rsidRPr="00DB5E41" w:rsidRDefault="00D332B3" w:rsidP="0FDF4689">
      <w:pPr>
        <w:pStyle w:val="NCEAbullets"/>
        <w:rPr>
          <w:lang w:val="en-AU"/>
        </w:rPr>
      </w:pPr>
      <w:r w:rsidRPr="0FDF4689">
        <w:rPr>
          <w:lang w:val="en-AU"/>
        </w:rPr>
        <w:t>A global campaign by Oxfam to encourage the use of fair trade coffee, chocolate, bananas, or cotton by large corporations.</w:t>
      </w:r>
    </w:p>
    <w:p w14:paraId="126C5C9A" w14:textId="77777777" w:rsidR="00D332B3" w:rsidRPr="00DB5E41" w:rsidRDefault="00D332B3" w:rsidP="00D332B3">
      <w:pPr>
        <w:pStyle w:val="NCEAbodytext"/>
        <w:rPr>
          <w:szCs w:val="22"/>
        </w:rPr>
      </w:pPr>
      <w:r w:rsidRPr="3AB524C3">
        <w:rPr>
          <w:lang w:val="en-AU"/>
        </w:rPr>
        <w:t>Write a report that examines how the participants in your selected case study campaigned to influence change. You need to apply your understanding o</w:t>
      </w:r>
      <w:r w:rsidR="002629D2" w:rsidRPr="3AB524C3">
        <w:rPr>
          <w:lang w:val="en-AU"/>
        </w:rPr>
        <w:t>f Social S</w:t>
      </w:r>
      <w:r w:rsidRPr="3AB524C3">
        <w:rPr>
          <w:lang w:val="en-AU"/>
        </w:rPr>
        <w:t xml:space="preserve">tudies concepts (for example, policy, change, responsibility, rights, perspectives, values) </w:t>
      </w:r>
      <w:r w:rsidR="00862B3E" w:rsidRPr="3AB524C3">
        <w:rPr>
          <w:lang w:val="en-AU"/>
        </w:rPr>
        <w:t>and provide specific evidence</w:t>
      </w:r>
      <w:r w:rsidRPr="3AB524C3">
        <w:rPr>
          <w:lang w:val="en-AU"/>
        </w:rPr>
        <w:t xml:space="preserve"> </w:t>
      </w:r>
      <w:r w:rsidR="00862B3E" w:rsidRPr="3AB524C3">
        <w:rPr>
          <w:lang w:val="en-AU"/>
        </w:rPr>
        <w:t xml:space="preserve">in </w:t>
      </w:r>
      <w:r w:rsidRPr="3AB524C3">
        <w:rPr>
          <w:lang w:val="en-AU"/>
        </w:rPr>
        <w:t>your analysis of the campaign.</w:t>
      </w:r>
    </w:p>
    <w:p w14:paraId="62292D93" w14:textId="77777777" w:rsidR="00D332B3" w:rsidRPr="00DB5E41" w:rsidRDefault="00D332B3" w:rsidP="00D332B3">
      <w:pPr>
        <w:pStyle w:val="NCEAbodytext"/>
        <w:rPr>
          <w:szCs w:val="22"/>
        </w:rPr>
      </w:pPr>
      <w:r w:rsidRPr="00DB5E41">
        <w:rPr>
          <w:szCs w:val="22"/>
        </w:rPr>
        <w:t>In your report include:</w:t>
      </w:r>
    </w:p>
    <w:p w14:paraId="33446533" w14:textId="77777777" w:rsidR="00D332B3" w:rsidRPr="00B8793E" w:rsidRDefault="00862B3E" w:rsidP="00D332B3">
      <w:pPr>
        <w:pStyle w:val="NCEAbullets"/>
        <w:rPr>
          <w:color w:val="000000"/>
          <w:szCs w:val="22"/>
        </w:rPr>
      </w:pPr>
      <w:r>
        <w:rPr>
          <w:szCs w:val="22"/>
        </w:rPr>
        <w:t xml:space="preserve">a description of </w:t>
      </w:r>
      <w:r w:rsidR="00D332B3" w:rsidRPr="00DB5E41">
        <w:rPr>
          <w:szCs w:val="22"/>
        </w:rPr>
        <w:t>the plan for the campaign of social action</w:t>
      </w:r>
      <w:r w:rsidR="00D332B3" w:rsidRPr="008130EA">
        <w:rPr>
          <w:szCs w:val="22"/>
        </w:rPr>
        <w:t xml:space="preserve"> </w:t>
      </w:r>
    </w:p>
    <w:p w14:paraId="61EB2CE4" w14:textId="0BACD31C" w:rsidR="00D332B3" w:rsidRPr="00DB5E41" w:rsidRDefault="00A21F74" w:rsidP="00D332B3">
      <w:pPr>
        <w:pStyle w:val="NCEAbullets"/>
        <w:rPr>
          <w:color w:val="000000"/>
          <w:szCs w:val="22"/>
        </w:rPr>
      </w:pPr>
      <w:r>
        <w:rPr>
          <w:szCs w:val="22"/>
        </w:rPr>
        <w:t xml:space="preserve">an explanation </w:t>
      </w:r>
      <w:r w:rsidR="00D332B3">
        <w:rPr>
          <w:szCs w:val="22"/>
        </w:rPr>
        <w:t>of the aims of the campaign</w:t>
      </w:r>
      <w:r>
        <w:rPr>
          <w:szCs w:val="22"/>
        </w:rPr>
        <w:t xml:space="preserve"> and the desired policy change</w:t>
      </w:r>
    </w:p>
    <w:p w14:paraId="16261F17" w14:textId="77777777" w:rsidR="00D332B3" w:rsidRPr="00DB5E41" w:rsidRDefault="009224A2" w:rsidP="00D332B3">
      <w:pPr>
        <w:pStyle w:val="NCEAbullets"/>
        <w:rPr>
          <w:color w:val="000000"/>
          <w:szCs w:val="22"/>
        </w:rPr>
      </w:pPr>
      <w:r>
        <w:rPr>
          <w:szCs w:val="22"/>
        </w:rPr>
        <w:t>an explanation of</w:t>
      </w:r>
      <w:r w:rsidR="00D332B3" w:rsidRPr="00DB5E41">
        <w:rPr>
          <w:szCs w:val="22"/>
        </w:rPr>
        <w:t xml:space="preserve"> </w:t>
      </w:r>
      <w:r w:rsidR="00D337A0">
        <w:rPr>
          <w:szCs w:val="22"/>
        </w:rPr>
        <w:t xml:space="preserve">different reasons for </w:t>
      </w:r>
      <w:r w:rsidR="00D70734">
        <w:rPr>
          <w:szCs w:val="22"/>
          <w:lang w:val="en-AU"/>
        </w:rPr>
        <w:t>individuals and/or groups</w:t>
      </w:r>
      <w:r w:rsidR="00D70734" w:rsidRPr="00DB5E41">
        <w:rPr>
          <w:szCs w:val="22"/>
        </w:rPr>
        <w:t xml:space="preserve"> </w:t>
      </w:r>
      <w:r w:rsidR="00D332B3" w:rsidRPr="00DB5E41">
        <w:rPr>
          <w:szCs w:val="22"/>
        </w:rPr>
        <w:t>being involved in the campaign</w:t>
      </w:r>
    </w:p>
    <w:p w14:paraId="4F837D49" w14:textId="150DA028" w:rsidR="00D337A0" w:rsidRPr="00DB5E41" w:rsidRDefault="009224A2" w:rsidP="00D337A0">
      <w:pPr>
        <w:pStyle w:val="NCEAbullets"/>
        <w:rPr>
          <w:color w:val="000000"/>
          <w:szCs w:val="22"/>
        </w:rPr>
      </w:pPr>
      <w:r>
        <w:rPr>
          <w:szCs w:val="22"/>
        </w:rPr>
        <w:t>an explanation of</w:t>
      </w:r>
      <w:r w:rsidR="00D337A0">
        <w:rPr>
          <w:szCs w:val="22"/>
        </w:rPr>
        <w:t xml:space="preserve"> </w:t>
      </w:r>
      <w:r w:rsidR="00D337A0" w:rsidRPr="00DB5E41">
        <w:rPr>
          <w:szCs w:val="22"/>
        </w:rPr>
        <w:t xml:space="preserve">the reasons for </w:t>
      </w:r>
      <w:r w:rsidR="00D337A0">
        <w:rPr>
          <w:szCs w:val="22"/>
          <w:lang w:val="en-AU"/>
        </w:rPr>
        <w:t xml:space="preserve">individuals and/or groups </w:t>
      </w:r>
      <w:r w:rsidR="00D337A0" w:rsidRPr="00DB5E41">
        <w:rPr>
          <w:szCs w:val="22"/>
        </w:rPr>
        <w:t xml:space="preserve">selecting the </w:t>
      </w:r>
      <w:r w:rsidR="00A21F74">
        <w:rPr>
          <w:szCs w:val="22"/>
        </w:rPr>
        <w:t>social action methods  in relation to the desired policy change</w:t>
      </w:r>
    </w:p>
    <w:p w14:paraId="026A41C0" w14:textId="77777777" w:rsidR="00D332B3" w:rsidRPr="00DB5E41" w:rsidRDefault="00D332B3" w:rsidP="00D332B3">
      <w:pPr>
        <w:pStyle w:val="NCEAbullets"/>
        <w:rPr>
          <w:szCs w:val="22"/>
        </w:rPr>
      </w:pPr>
      <w:r w:rsidRPr="00DB5E41">
        <w:rPr>
          <w:szCs w:val="22"/>
        </w:rPr>
        <w:t>an exploration of</w:t>
      </w:r>
      <w:r w:rsidRPr="00DB5E41">
        <w:rPr>
          <w:i/>
          <w:szCs w:val="22"/>
        </w:rPr>
        <w:t xml:space="preserve"> </w:t>
      </w:r>
      <w:r w:rsidRPr="00DB5E41">
        <w:rPr>
          <w:szCs w:val="22"/>
        </w:rPr>
        <w:t xml:space="preserve">the </w:t>
      </w:r>
      <w:r w:rsidR="00A06EE2">
        <w:rPr>
          <w:szCs w:val="22"/>
        </w:rPr>
        <w:t xml:space="preserve">real and potential </w:t>
      </w:r>
      <w:r w:rsidRPr="00DB5E41">
        <w:rPr>
          <w:szCs w:val="22"/>
        </w:rPr>
        <w:t>consequences of the campaign</w:t>
      </w:r>
    </w:p>
    <w:p w14:paraId="41690943" w14:textId="77777777" w:rsidR="00D332B3" w:rsidRPr="00DB5E41" w:rsidRDefault="00D332B3" w:rsidP="00D332B3">
      <w:pPr>
        <w:pStyle w:val="NCEAbullets"/>
        <w:rPr>
          <w:szCs w:val="22"/>
        </w:rPr>
      </w:pPr>
      <w:r w:rsidRPr="3AB524C3">
        <w:rPr>
          <w:lang w:val="en-AU"/>
        </w:rPr>
        <w:t xml:space="preserve">a critical evaluation of the effectiveness of the campaign, including possible modifications that could have been made to </w:t>
      </w:r>
      <w:r w:rsidR="00F07DBA" w:rsidRPr="3AB524C3">
        <w:rPr>
          <w:lang w:val="en-AU"/>
        </w:rPr>
        <w:t>improve the</w:t>
      </w:r>
      <w:r w:rsidR="00A06EE2" w:rsidRPr="3AB524C3">
        <w:rPr>
          <w:lang w:val="en-AU"/>
        </w:rPr>
        <w:t xml:space="preserve"> campaign’s </w:t>
      </w:r>
      <w:r w:rsidR="009224A2" w:rsidRPr="3AB524C3">
        <w:rPr>
          <w:lang w:val="en-AU"/>
        </w:rPr>
        <w:t>influence</w:t>
      </w:r>
      <w:r w:rsidR="00A06EE2" w:rsidRPr="3AB524C3">
        <w:rPr>
          <w:lang w:val="en-AU"/>
        </w:rPr>
        <w:t xml:space="preserve"> on policy</w:t>
      </w:r>
      <w:r w:rsidRPr="3AB524C3">
        <w:rPr>
          <w:lang w:val="en-AU"/>
        </w:rPr>
        <w:t>.</w:t>
      </w:r>
    </w:p>
    <w:p w14:paraId="7595371D" w14:textId="77777777" w:rsidR="00D332B3" w:rsidRPr="00DB5E41" w:rsidRDefault="00D332B3" w:rsidP="00D332B3">
      <w:pPr>
        <w:pStyle w:val="NCEAbodytext"/>
        <w:rPr>
          <w:szCs w:val="22"/>
        </w:rPr>
      </w:pPr>
      <w:r w:rsidRPr="00DB5E41">
        <w:rPr>
          <w:szCs w:val="22"/>
        </w:rPr>
        <w:t>You may include relevant photos, statistics, quotes, points of view, maps, charts, captions, or graphs to support your ideas.</w:t>
      </w:r>
    </w:p>
    <w:p w14:paraId="78705A54" w14:textId="77777777" w:rsidR="00D332B3" w:rsidRPr="00DB5E41" w:rsidRDefault="00D332B3" w:rsidP="00D332B3">
      <w:pPr>
        <w:pStyle w:val="NCEAbodytext"/>
        <w:rPr>
          <w:szCs w:val="22"/>
        </w:rPr>
      </w:pPr>
      <w:r w:rsidRPr="3AB524C3">
        <w:rPr>
          <w:lang w:val="en-AU"/>
        </w:rPr>
        <w:t>You may use your class notes relating to this topic to assist you. See Resource A for a list of suggested websites.</w:t>
      </w:r>
    </w:p>
    <w:p w14:paraId="09464008" w14:textId="77777777" w:rsidR="00D332B3" w:rsidRPr="00DB5E41" w:rsidRDefault="00D332B3" w:rsidP="00D332B3">
      <w:pPr>
        <w:pStyle w:val="NCEAAnnotations"/>
        <w:rPr>
          <w:lang w:val="en-AU"/>
        </w:rPr>
      </w:pPr>
      <w:r>
        <w:rPr>
          <w:lang w:val="en-AU"/>
        </w:rPr>
        <w:t>Teacher note:</w:t>
      </w:r>
      <w:r w:rsidRPr="00DB5E41">
        <w:rPr>
          <w:lang w:val="en-AU"/>
        </w:rPr>
        <w:t xml:space="preserve"> Although the research component of this task is not assessed, you may encourage the students to hand in their notes or to keep a research log and bibliography to ensure authenticity of their work.</w:t>
      </w:r>
    </w:p>
    <w:p w14:paraId="67131B97" w14:textId="77777777" w:rsidR="00D332B3" w:rsidRPr="00DB5E41" w:rsidRDefault="00D332B3" w:rsidP="00D332B3">
      <w:pPr>
        <w:pStyle w:val="NCEAL2heading"/>
        <w:rPr>
          <w:lang w:val="en-AU"/>
        </w:rPr>
      </w:pPr>
      <w:r w:rsidRPr="00DB5E41">
        <w:rPr>
          <w:lang w:val="en-AU"/>
        </w:rPr>
        <w:br w:type="page"/>
      </w:r>
      <w:r w:rsidRPr="00DB5E41">
        <w:rPr>
          <w:lang w:val="en-AU"/>
        </w:rPr>
        <w:lastRenderedPageBreak/>
        <w:t>Resource A</w:t>
      </w:r>
    </w:p>
    <w:p w14:paraId="631661E5" w14:textId="7C57020A" w:rsidR="00D332B3" w:rsidRPr="00E67DC7" w:rsidRDefault="00D332B3" w:rsidP="00D332B3">
      <w:pPr>
        <w:pStyle w:val="NCEAbodytext"/>
        <w:rPr>
          <w:rFonts w:cs="Arial"/>
          <w:szCs w:val="22"/>
          <w:lang w:val="en-AU"/>
        </w:rPr>
      </w:pPr>
      <w:hyperlink r:id="rId16" w:history="1">
        <w:r w:rsidRPr="00E67DC7">
          <w:rPr>
            <w:rStyle w:val="Hyperlink"/>
            <w:rFonts w:cs="Arial"/>
            <w:szCs w:val="22"/>
            <w:lang w:val="en-AU"/>
          </w:rPr>
          <w:t>www.oxfam.org.nz</w:t>
        </w:r>
      </w:hyperlink>
    </w:p>
    <w:p w14:paraId="6CB67990" w14:textId="30F62F7F" w:rsidR="00D332B3" w:rsidRPr="00E67DC7" w:rsidRDefault="0076761D" w:rsidP="00D332B3">
      <w:pPr>
        <w:pStyle w:val="NCEAbodytext"/>
        <w:rPr>
          <w:rFonts w:cs="Arial"/>
          <w:szCs w:val="22"/>
          <w:lang w:val="en-AU"/>
        </w:rPr>
      </w:pPr>
      <w:hyperlink r:id="rId17" w:history="1">
        <w:r w:rsidRPr="00E67DC7">
          <w:rPr>
            <w:rStyle w:val="Hyperlink"/>
            <w:rFonts w:cs="Arial"/>
            <w:szCs w:val="22"/>
            <w:lang w:val="en-AU"/>
          </w:rPr>
          <w:t>www.tradeaid.org.nz</w:t>
        </w:r>
      </w:hyperlink>
    </w:p>
    <w:p w14:paraId="2F626E51" w14:textId="7E6777AB" w:rsidR="00D332B3" w:rsidRPr="00E67DC7" w:rsidRDefault="0355512A" w:rsidP="0FDF4689">
      <w:pPr>
        <w:pStyle w:val="NCEAbodytext"/>
        <w:rPr>
          <w:rFonts w:cs="Arial"/>
          <w:szCs w:val="22"/>
          <w:lang w:val="en-AU"/>
        </w:rPr>
      </w:pPr>
      <w:hyperlink r:id="rId18" w:history="1">
        <w:r w:rsidRPr="00E67DC7">
          <w:rPr>
            <w:rStyle w:val="Hyperlink"/>
            <w:rFonts w:cs="Arial"/>
            <w:szCs w:val="22"/>
            <w:lang w:val="en-AU"/>
          </w:rPr>
          <w:t>Home | New Internationalist Magazine</w:t>
        </w:r>
      </w:hyperlink>
    </w:p>
    <w:p w14:paraId="6E2EED91" w14:textId="7292BEDB" w:rsidR="00D332B3" w:rsidRPr="00E67DC7" w:rsidRDefault="00D332B3" w:rsidP="00D332B3">
      <w:pPr>
        <w:pStyle w:val="NCEAbodytext"/>
        <w:rPr>
          <w:rFonts w:cs="Arial"/>
          <w:szCs w:val="22"/>
          <w:lang w:val="en-AU"/>
        </w:rPr>
      </w:pPr>
      <w:hyperlink r:id="rId19" w:history="1">
        <w:r w:rsidRPr="00E67DC7">
          <w:rPr>
            <w:rStyle w:val="Hyperlink"/>
            <w:rFonts w:cs="Arial"/>
            <w:szCs w:val="22"/>
            <w:lang w:val="en-AU"/>
          </w:rPr>
          <w:t>www.globalexchange.org</w:t>
        </w:r>
      </w:hyperlink>
    </w:p>
    <w:p w14:paraId="191F51BA" w14:textId="50F6D7C4" w:rsidR="00D332B3" w:rsidRPr="00E67DC7" w:rsidRDefault="00D332B3" w:rsidP="00D332B3">
      <w:pPr>
        <w:pStyle w:val="NCEAbodytext"/>
        <w:rPr>
          <w:rFonts w:cs="Arial"/>
          <w:szCs w:val="22"/>
          <w:lang w:val="en-AU"/>
        </w:rPr>
      </w:pPr>
      <w:hyperlink r:id="rId20" w:history="1">
        <w:r w:rsidRPr="00E67DC7">
          <w:rPr>
            <w:rStyle w:val="Hyperlink"/>
            <w:rFonts w:cs="Arial"/>
            <w:szCs w:val="22"/>
            <w:lang w:val="en-AU"/>
          </w:rPr>
          <w:t>www.globalmarch.org</w:t>
        </w:r>
      </w:hyperlink>
    </w:p>
    <w:p w14:paraId="618F0C42" w14:textId="28C04E47" w:rsidR="00D332B3" w:rsidRPr="00E67DC7" w:rsidRDefault="00D332B3" w:rsidP="60FF62D3">
      <w:pPr>
        <w:pStyle w:val="NCEAbodytext"/>
        <w:rPr>
          <w:rFonts w:cs="Arial"/>
          <w:szCs w:val="22"/>
          <w:lang w:val="en-AU"/>
        </w:rPr>
      </w:pPr>
      <w:hyperlink r:id="rId21">
        <w:r w:rsidRPr="00E67DC7">
          <w:rPr>
            <w:rStyle w:val="Hyperlink"/>
            <w:rFonts w:cs="Arial"/>
            <w:szCs w:val="22"/>
            <w:lang w:val="en-AU"/>
          </w:rPr>
          <w:t>http://www.greenpeace.org/new-zealand/</w:t>
        </w:r>
      </w:hyperlink>
    </w:p>
    <w:p w14:paraId="13E5DE70" w14:textId="768E6A4D" w:rsidR="06729D5A" w:rsidRPr="00E67DC7" w:rsidRDefault="06729D5A" w:rsidP="60FF62D3">
      <w:pPr>
        <w:rPr>
          <w:rFonts w:ascii="Arial" w:hAnsi="Arial" w:cs="Arial"/>
          <w:sz w:val="22"/>
          <w:szCs w:val="22"/>
        </w:rPr>
      </w:pPr>
      <w:hyperlink r:id="rId22" w:history="1">
        <w:r w:rsidRPr="00E67DC7">
          <w:rPr>
            <w:rStyle w:val="Hyperlink"/>
            <w:rFonts w:ascii="Arial" w:hAnsi="Arial" w:cs="Arial"/>
            <w:sz w:val="22"/>
            <w:szCs w:val="22"/>
          </w:rPr>
          <w:t>Rana Plaza 10 years on: A decade of progress : Fashion Revolution</w:t>
        </w:r>
      </w:hyperlink>
    </w:p>
    <w:p w14:paraId="7DEDDE78" w14:textId="165C473B" w:rsidR="0076761D" w:rsidRPr="00E67DC7" w:rsidRDefault="0076761D" w:rsidP="00D332B3">
      <w:pPr>
        <w:pStyle w:val="NCEAbodytext"/>
        <w:rPr>
          <w:rFonts w:cs="Arial"/>
          <w:color w:val="0E774A"/>
          <w:szCs w:val="22"/>
        </w:rPr>
      </w:pPr>
      <w:hyperlink r:id="rId23" w:history="1">
        <w:r w:rsidRPr="00E67DC7">
          <w:rPr>
            <w:rStyle w:val="Hyperlink"/>
            <w:rFonts w:cs="Arial"/>
            <w:szCs w:val="22"/>
          </w:rPr>
          <w:t>http://www.stuff.co.nz/sunday-star-times/latest-edition/2585983/Why-Cadbury-leaves-a-bitter-taste</w:t>
        </w:r>
      </w:hyperlink>
    </w:p>
    <w:p w14:paraId="110F6CC1" w14:textId="1E9EC083" w:rsidR="18CC7880" w:rsidRPr="00E67DC7" w:rsidRDefault="18CC7880" w:rsidP="671A626B">
      <w:pPr>
        <w:rPr>
          <w:rFonts w:ascii="Arial" w:hAnsi="Arial" w:cs="Arial"/>
          <w:sz w:val="22"/>
          <w:szCs w:val="22"/>
          <w:lang w:val="en-NZ"/>
        </w:rPr>
      </w:pPr>
      <w:hyperlink r:id="rId24" w:history="1">
        <w:r w:rsidRPr="00E67DC7">
          <w:rPr>
            <w:rStyle w:val="Hyperlink"/>
            <w:rFonts w:ascii="Arial" w:hAnsi="Arial" w:cs="Arial"/>
            <w:sz w:val="22"/>
            <w:szCs w:val="22"/>
            <w:lang w:val="en-NZ"/>
          </w:rPr>
          <w:t>Home | Clean Water Action</w:t>
        </w:r>
      </w:hyperlink>
    </w:p>
    <w:p w14:paraId="30524277" w14:textId="57ADD1A1" w:rsidR="5D36A551" w:rsidRPr="00E67DC7" w:rsidRDefault="5D36A551" w:rsidP="0FDF4689">
      <w:pPr>
        <w:rPr>
          <w:rFonts w:ascii="Arial" w:hAnsi="Arial" w:cs="Arial"/>
          <w:sz w:val="22"/>
          <w:szCs w:val="22"/>
          <w:lang w:val="en-NZ"/>
        </w:rPr>
      </w:pPr>
      <w:hyperlink r:id="rId25" w:history="1">
        <w:r w:rsidRPr="00E67DC7">
          <w:rPr>
            <w:rStyle w:val="Hyperlink"/>
            <w:rFonts w:ascii="Arial" w:hAnsi="Arial" w:cs="Arial"/>
            <w:sz w:val="22"/>
            <w:szCs w:val="22"/>
            <w:lang w:val="en-NZ"/>
          </w:rPr>
          <w:t>Make Amazon Pay | Progressive International</w:t>
        </w:r>
      </w:hyperlink>
    </w:p>
    <w:p w14:paraId="458C8C7C" w14:textId="77777777" w:rsidR="00D332B3" w:rsidRPr="00DB5E41" w:rsidRDefault="00D332B3" w:rsidP="00D332B3">
      <w:pPr>
        <w:spacing w:after="210"/>
        <w:rPr>
          <w:rStyle w:val="HTMLCite"/>
          <w:rFonts w:ascii="Arial" w:hAnsi="Arial" w:cs="Arial"/>
        </w:rPr>
      </w:pPr>
    </w:p>
    <w:p w14:paraId="3BF64D0F" w14:textId="77777777" w:rsidR="00D332B3" w:rsidRPr="00DB5E41" w:rsidRDefault="00D332B3" w:rsidP="00D332B3">
      <w:pPr>
        <w:spacing w:after="210"/>
        <w:rPr>
          <w:rFonts w:ascii="Arial" w:hAnsi="Arial" w:cs="Arial"/>
          <w:color w:val="0E774A"/>
        </w:rPr>
        <w:sectPr w:rsidR="00D332B3" w:rsidRPr="00DB5E41" w:rsidSect="00D332B3">
          <w:headerReference w:type="even" r:id="rId26"/>
          <w:headerReference w:type="default" r:id="rId27"/>
          <w:footerReference w:type="even" r:id="rId28"/>
          <w:footerReference w:type="default" r:id="rId29"/>
          <w:headerReference w:type="first" r:id="rId30"/>
          <w:footerReference w:type="first" r:id="rId31"/>
          <w:pgSz w:w="11907" w:h="16840" w:code="9"/>
          <w:pgMar w:top="1440" w:right="1797" w:bottom="1440" w:left="1797" w:header="720" w:footer="720" w:gutter="0"/>
          <w:cols w:space="720"/>
          <w:docGrid w:linePitch="326"/>
        </w:sectPr>
      </w:pPr>
    </w:p>
    <w:p w14:paraId="72F71462" w14:textId="77777777" w:rsidR="00D332B3" w:rsidRPr="00DB5E41" w:rsidRDefault="00D332B3" w:rsidP="00D332B3">
      <w:pPr>
        <w:pStyle w:val="NCEAL2heading"/>
        <w:rPr>
          <w:lang w:val="en-AU"/>
        </w:rPr>
      </w:pPr>
      <w:r w:rsidRPr="00DB5E41">
        <w:rPr>
          <w:lang w:val="en-AU"/>
        </w:rPr>
        <w:lastRenderedPageBreak/>
        <w:t>Assessme</w:t>
      </w:r>
      <w:r w:rsidR="00517866">
        <w:rPr>
          <w:lang w:val="en-AU"/>
        </w:rPr>
        <w:t xml:space="preserve">nt schedule: Social Studies </w:t>
      </w:r>
      <w:r w:rsidR="00B4532D">
        <w:rPr>
          <w:lang w:val="en-AU"/>
        </w:rPr>
        <w:t>91600</w:t>
      </w:r>
      <w:r w:rsidR="004F1401">
        <w:rPr>
          <w:lang w:val="en-AU"/>
        </w:rPr>
        <w:t xml:space="preserve"> The power of the p</w:t>
      </w:r>
      <w:r>
        <w:rPr>
          <w:lang w:val="en-AU"/>
        </w:rPr>
        <w:t>eople</w:t>
      </w:r>
      <w:r w:rsidRPr="00DB5E41">
        <w:rPr>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726"/>
        <w:gridCol w:w="4723"/>
      </w:tblGrid>
      <w:tr w:rsidR="00D332B3" w:rsidRPr="00DB5E41" w14:paraId="58CA6539" w14:textId="77777777">
        <w:trPr>
          <w:trHeight w:val="395"/>
        </w:trPr>
        <w:tc>
          <w:tcPr>
            <w:tcW w:w="1667" w:type="pct"/>
            <w:tcBorders>
              <w:left w:val="single" w:sz="4" w:space="0" w:color="auto"/>
            </w:tcBorders>
          </w:tcPr>
          <w:p w14:paraId="0BD5EEF0" w14:textId="77777777" w:rsidR="00D332B3" w:rsidRPr="00DB5E41" w:rsidRDefault="00D332B3" w:rsidP="00D332B3">
            <w:pPr>
              <w:pStyle w:val="NCEAtablehead"/>
              <w:rPr>
                <w:lang w:val="en-AU"/>
              </w:rPr>
            </w:pPr>
            <w:r w:rsidRPr="00DB5E41">
              <w:rPr>
                <w:lang w:val="en-AU"/>
              </w:rPr>
              <w:t xml:space="preserve">Evidence/Judgements for Achievement </w:t>
            </w:r>
          </w:p>
        </w:tc>
        <w:tc>
          <w:tcPr>
            <w:tcW w:w="1667" w:type="pct"/>
          </w:tcPr>
          <w:p w14:paraId="293C2011" w14:textId="77777777" w:rsidR="00D332B3" w:rsidRPr="00DB5E41" w:rsidRDefault="00D332B3" w:rsidP="00D332B3">
            <w:pPr>
              <w:pStyle w:val="NCEAtablehead"/>
              <w:rPr>
                <w:lang w:val="en-AU"/>
              </w:rPr>
            </w:pPr>
            <w:r w:rsidRPr="00DB5E41">
              <w:rPr>
                <w:lang w:val="en-AU"/>
              </w:rPr>
              <w:t>Evidence/Judgements for Achievement with Merit</w:t>
            </w:r>
          </w:p>
        </w:tc>
        <w:tc>
          <w:tcPr>
            <w:tcW w:w="1667" w:type="pct"/>
          </w:tcPr>
          <w:p w14:paraId="02A6EC78" w14:textId="77777777" w:rsidR="00D332B3" w:rsidRPr="00DB5E41" w:rsidRDefault="00D332B3" w:rsidP="00D332B3">
            <w:pPr>
              <w:pStyle w:val="NCEAtablehead"/>
              <w:rPr>
                <w:lang w:val="en-AU"/>
              </w:rPr>
            </w:pPr>
            <w:r w:rsidRPr="00DB5E41">
              <w:rPr>
                <w:lang w:val="en-AU"/>
              </w:rPr>
              <w:t>Evidence/Judgements for Achievement with Excellence</w:t>
            </w:r>
          </w:p>
        </w:tc>
      </w:tr>
      <w:tr w:rsidR="00D332B3" w:rsidRPr="00DB5E41" w14:paraId="64510EB2" w14:textId="77777777">
        <w:trPr>
          <w:trHeight w:val="360"/>
        </w:trPr>
        <w:tc>
          <w:tcPr>
            <w:tcW w:w="1667" w:type="pct"/>
            <w:tcBorders>
              <w:left w:val="single" w:sz="4" w:space="0" w:color="auto"/>
            </w:tcBorders>
          </w:tcPr>
          <w:p w14:paraId="679A2D4C" w14:textId="77777777" w:rsidR="00A51758" w:rsidRPr="00895795" w:rsidRDefault="00A51758" w:rsidP="00A51758">
            <w:pPr>
              <w:pStyle w:val="NCEAtablebody"/>
            </w:pPr>
            <w:r w:rsidRPr="00895795">
              <w:t xml:space="preserve">The student has examined </w:t>
            </w:r>
            <w:r w:rsidR="00067F31">
              <w:t>a</w:t>
            </w:r>
            <w:r w:rsidRPr="00895795">
              <w:t xml:space="preserve"> campaign of social action </w:t>
            </w:r>
            <w:r>
              <w:t xml:space="preserve">that influences </w:t>
            </w:r>
            <w:r w:rsidRPr="00895795">
              <w:t>policy change(s). This means that the student has used Social Studies co</w:t>
            </w:r>
            <w:r w:rsidR="00D337A0">
              <w:t>n</w:t>
            </w:r>
            <w:r w:rsidRPr="00895795">
              <w:t>cepts and specific evidence to</w:t>
            </w:r>
            <w:r w:rsidR="00D337A0">
              <w:t xml:space="preserve"> provide</w:t>
            </w:r>
            <w:r w:rsidRPr="00895795">
              <w:t>:</w:t>
            </w:r>
          </w:p>
          <w:p w14:paraId="4FCF6B6F" w14:textId="77777777" w:rsidR="00D337A0" w:rsidRPr="009224A2" w:rsidRDefault="00D337A0" w:rsidP="009224A2">
            <w:pPr>
              <w:pStyle w:val="NCEAtablebullet"/>
              <w:rPr>
                <w:color w:val="000000"/>
              </w:rPr>
            </w:pPr>
            <w:r>
              <w:rPr>
                <w:color w:val="000000"/>
              </w:rPr>
              <w:t>an explanation of the aims of the campaign</w:t>
            </w:r>
            <w:r w:rsidR="00A21F74">
              <w:rPr>
                <w:color w:val="000000"/>
              </w:rPr>
              <w:t xml:space="preserve"> and the desired policy change</w:t>
            </w:r>
          </w:p>
          <w:p w14:paraId="6359540B" w14:textId="77777777" w:rsidR="00A51758" w:rsidRPr="00895795" w:rsidRDefault="00A51758" w:rsidP="009224A2">
            <w:pPr>
              <w:pStyle w:val="NCEAtablebullet"/>
              <w:rPr>
                <w:color w:val="000000"/>
              </w:rPr>
            </w:pPr>
            <w:r>
              <w:t>an explanation of the differing reasons for individuals and/or groups involvement in the campaign</w:t>
            </w:r>
          </w:p>
          <w:p w14:paraId="74FA1836" w14:textId="2CE43EA7" w:rsidR="00A51758" w:rsidRPr="009224A2" w:rsidRDefault="00542154" w:rsidP="00A51758">
            <w:pPr>
              <w:pStyle w:val="NCEAtablebullet"/>
              <w:rPr>
                <w:color w:val="000000"/>
              </w:rPr>
            </w:pPr>
            <w:r>
              <w:t xml:space="preserve">an explanation of the </w:t>
            </w:r>
            <w:r w:rsidR="00A51758">
              <w:t xml:space="preserve">reasons for individuals and/or groups selecting </w:t>
            </w:r>
            <w:r w:rsidR="001C27DB">
              <w:t xml:space="preserve">the </w:t>
            </w:r>
            <w:r w:rsidR="00A21F74">
              <w:t xml:space="preserve">social </w:t>
            </w:r>
            <w:r w:rsidR="00A51758">
              <w:t>action</w:t>
            </w:r>
            <w:r w:rsidR="00A21F74">
              <w:t xml:space="preserve"> method</w:t>
            </w:r>
            <w:r w:rsidR="00A51758">
              <w:t>s within the campaign</w:t>
            </w:r>
            <w:r w:rsidR="00A21F74">
              <w:t xml:space="preserve"> in relation to the desired policy change</w:t>
            </w:r>
            <w:r w:rsidR="00E67DC7">
              <w:t>.</w:t>
            </w:r>
          </w:p>
          <w:p w14:paraId="397FD73D" w14:textId="77777777" w:rsidR="00A06EE2" w:rsidRPr="00DB5E41" w:rsidRDefault="00A51758" w:rsidP="00D332B3">
            <w:pPr>
              <w:pStyle w:val="NCEAtablebody"/>
            </w:pPr>
            <w:r>
              <w:t>For example</w:t>
            </w:r>
            <w:r w:rsidR="009224A2">
              <w:t>:</w:t>
            </w:r>
          </w:p>
          <w:p w14:paraId="7871104E" w14:textId="77777777" w:rsidR="00D332B3" w:rsidRPr="009224A2" w:rsidRDefault="00D332B3" w:rsidP="009224A2">
            <w:pPr>
              <w:pStyle w:val="NCEAtableevidence"/>
            </w:pPr>
            <w:r w:rsidRPr="009224A2">
              <w:t xml:space="preserve">The student gives a description of the issue and the plans for the campaign, including the aims of the campaign. They explain the participants’ reasons for selecting particular actions within the campaign and for the participant’s involvement in the campaign. For example, the student states that in the campaign against Cadbury’s use of palm oil, the campaigners’ aim of the social action is to get Cadbury to reconsider </w:t>
            </w:r>
            <w:r w:rsidR="003A3FA4">
              <w:t>its</w:t>
            </w:r>
            <w:r w:rsidRPr="009224A2">
              <w:t xml:space="preserve"> decision to use palm oil in </w:t>
            </w:r>
            <w:r w:rsidR="003A3FA4">
              <w:t>its</w:t>
            </w:r>
            <w:r w:rsidRPr="009224A2">
              <w:t xml:space="preserve"> product. The student also explains reasons for involvement including concerns for wildlife and issues of chocolate taste. </w:t>
            </w:r>
          </w:p>
          <w:p w14:paraId="248B75AD" w14:textId="77777777" w:rsidR="00D332B3" w:rsidRDefault="00D332B3" w:rsidP="009224A2">
            <w:pPr>
              <w:pStyle w:val="NCEAtableevidence"/>
            </w:pPr>
            <w:r w:rsidRPr="009224A2">
              <w:t xml:space="preserve">The student explains how social actions taken depended on the perspective of the group involved. They explain who organised the social action, where and when it took place, and how long it lasted. For example, the student states that Auckland Zoo staff organised an action involving </w:t>
            </w:r>
            <w:r w:rsidRPr="009224A2">
              <w:lastRenderedPageBreak/>
              <w:t xml:space="preserve">the removal of all Cadbury products from the park. They did so out of concern for the destruction of the habitats of </w:t>
            </w:r>
            <w:r w:rsidR="006D6B4B">
              <w:t>orang</w:t>
            </w:r>
            <w:r w:rsidR="00F07DBA" w:rsidRPr="009224A2">
              <w:t>utans</w:t>
            </w:r>
            <w:r w:rsidRPr="009224A2">
              <w:t xml:space="preserve"> in Borneo and Sumatra. The protest action lasted until Cadbury made changes to its use of palm oil.</w:t>
            </w:r>
          </w:p>
          <w:p w14:paraId="152E32B6" w14:textId="77777777" w:rsidR="00D4251F" w:rsidRDefault="00D4251F" w:rsidP="00D4251F">
            <w:pPr>
              <w:pStyle w:val="NCEAtableevidence"/>
            </w:pPr>
            <w:r w:rsidRPr="00EE22B3">
              <w:rPr>
                <w:i w:val="0"/>
                <w:color w:val="FF0000"/>
              </w:rPr>
              <w:t>The examples above relate to only part of what is required, and are just indicative.</w:t>
            </w:r>
            <w:r>
              <w:t xml:space="preserve"> </w:t>
            </w:r>
          </w:p>
          <w:p w14:paraId="285C20D3" w14:textId="77777777" w:rsidR="00D4251F" w:rsidRPr="00DB5E41" w:rsidRDefault="00D4251F" w:rsidP="009224A2">
            <w:pPr>
              <w:pStyle w:val="NCEAtableevidence"/>
            </w:pPr>
          </w:p>
        </w:tc>
        <w:tc>
          <w:tcPr>
            <w:tcW w:w="1667" w:type="pct"/>
          </w:tcPr>
          <w:p w14:paraId="7163F4AC" w14:textId="77777777" w:rsidR="00A75D85" w:rsidRPr="00895795" w:rsidRDefault="00A75D85" w:rsidP="00A75D85">
            <w:pPr>
              <w:pStyle w:val="NCEAtablebody"/>
            </w:pPr>
            <w:r w:rsidRPr="00895795">
              <w:lastRenderedPageBreak/>
              <w:t>The student has examined</w:t>
            </w:r>
            <w:r w:rsidR="00042DE0" w:rsidRPr="006D0DF2">
              <w:t>,</w:t>
            </w:r>
            <w:r w:rsidR="006D6B4B">
              <w:t xml:space="preserve"> in-</w:t>
            </w:r>
            <w:r w:rsidR="00067F31" w:rsidRPr="006D0DF2">
              <w:t>depth</w:t>
            </w:r>
            <w:r w:rsidR="00042DE0" w:rsidRPr="006D0DF2">
              <w:t>,</w:t>
            </w:r>
            <w:r w:rsidRPr="00895795">
              <w:t xml:space="preserve"> </w:t>
            </w:r>
            <w:r w:rsidR="00067F31">
              <w:t>a</w:t>
            </w:r>
            <w:r w:rsidRPr="00895795">
              <w:t xml:space="preserve"> campaign of social action </w:t>
            </w:r>
            <w:r>
              <w:t xml:space="preserve">that influences </w:t>
            </w:r>
            <w:r w:rsidRPr="00895795">
              <w:t>policy change(s). This means that the student has used Social Studies co</w:t>
            </w:r>
            <w:r w:rsidR="00D337A0">
              <w:t>n</w:t>
            </w:r>
            <w:r w:rsidRPr="00895795">
              <w:t>cepts and specific evidence to</w:t>
            </w:r>
            <w:r w:rsidR="00D337A0">
              <w:t xml:space="preserve"> provide</w:t>
            </w:r>
            <w:r w:rsidRPr="00895795">
              <w:t>:</w:t>
            </w:r>
          </w:p>
          <w:p w14:paraId="18091612" w14:textId="77777777" w:rsidR="00D337A0" w:rsidRPr="00895795" w:rsidRDefault="00D337A0" w:rsidP="009224A2">
            <w:pPr>
              <w:pStyle w:val="NCEAtablebullet"/>
              <w:rPr>
                <w:color w:val="000000"/>
              </w:rPr>
            </w:pPr>
            <w:r>
              <w:rPr>
                <w:color w:val="000000"/>
              </w:rPr>
              <w:t>an explanation of the aims of the campaign</w:t>
            </w:r>
            <w:r w:rsidR="00A21F74">
              <w:rPr>
                <w:color w:val="000000"/>
              </w:rPr>
              <w:t xml:space="preserve"> and the desired policy change</w:t>
            </w:r>
          </w:p>
          <w:p w14:paraId="2FA06524" w14:textId="77777777" w:rsidR="00A75D85" w:rsidRPr="00895795" w:rsidRDefault="00A75D85" w:rsidP="009224A2">
            <w:pPr>
              <w:pStyle w:val="NCEAtablebullet"/>
              <w:rPr>
                <w:color w:val="000000"/>
              </w:rPr>
            </w:pPr>
            <w:r>
              <w:t>an explanation of the differing reasons for individuals and/or groups involvement in the campaign</w:t>
            </w:r>
          </w:p>
          <w:p w14:paraId="3754DD30" w14:textId="08639F70" w:rsidR="00A75D85" w:rsidRPr="009224A2" w:rsidRDefault="00542154" w:rsidP="009224A2">
            <w:pPr>
              <w:pStyle w:val="NCEAtablebullet"/>
              <w:rPr>
                <w:color w:val="000000"/>
              </w:rPr>
            </w:pPr>
            <w:r>
              <w:t xml:space="preserve">an explanation of the </w:t>
            </w:r>
            <w:r w:rsidR="00A75D85">
              <w:t xml:space="preserve">reasons for individuals and/or groups selecting </w:t>
            </w:r>
            <w:r w:rsidR="001C27DB">
              <w:t>the</w:t>
            </w:r>
            <w:r w:rsidR="00A21F74">
              <w:t xml:space="preserve"> social</w:t>
            </w:r>
            <w:r w:rsidR="001C27DB">
              <w:t xml:space="preserve"> </w:t>
            </w:r>
            <w:r w:rsidR="00A75D85">
              <w:t>action</w:t>
            </w:r>
            <w:r w:rsidR="00A21F74">
              <w:t xml:space="preserve"> methods</w:t>
            </w:r>
            <w:r w:rsidR="00A75D85">
              <w:t xml:space="preserve"> within the campaign</w:t>
            </w:r>
            <w:r w:rsidR="004A3098">
              <w:t xml:space="preserve"> in relation to the desired policy change</w:t>
            </w:r>
          </w:p>
          <w:p w14:paraId="4DB63C60" w14:textId="77777777" w:rsidR="00A75D85" w:rsidRPr="009224A2" w:rsidRDefault="00A75D85" w:rsidP="00A75D85">
            <w:pPr>
              <w:pStyle w:val="NCEAtablebullet"/>
            </w:pPr>
            <w:r>
              <w:t>an exploration of the real and potential consequences of the campaign</w:t>
            </w:r>
            <w:r w:rsidR="009224A2">
              <w:t>.</w:t>
            </w:r>
          </w:p>
          <w:p w14:paraId="633702B8" w14:textId="77777777" w:rsidR="00A75D85" w:rsidRDefault="009224A2" w:rsidP="00D332B3">
            <w:pPr>
              <w:pStyle w:val="NCEAtablebody"/>
            </w:pPr>
            <w:r>
              <w:t>For example:</w:t>
            </w:r>
          </w:p>
          <w:p w14:paraId="5070307F" w14:textId="77777777" w:rsidR="00D332B3" w:rsidRPr="009224A2" w:rsidRDefault="00D332B3" w:rsidP="009224A2">
            <w:pPr>
              <w:pStyle w:val="NCEAtableevidence"/>
            </w:pPr>
            <w:r w:rsidRPr="009224A2">
              <w:t xml:space="preserve">In their report, the student applies their knowledge of relevant social studies concepts to </w:t>
            </w:r>
            <w:r w:rsidR="00D411D3">
              <w:t xml:space="preserve">examine, in </w:t>
            </w:r>
            <w:r w:rsidRPr="00A948D0">
              <w:t>depth, a campaign of social action(s) designed to</w:t>
            </w:r>
            <w:r w:rsidRPr="009224A2">
              <w:t xml:space="preserve"> influence policy change. The student describes the aims of the campaign.</w:t>
            </w:r>
          </w:p>
          <w:p w14:paraId="7B01684D" w14:textId="77777777" w:rsidR="00D332B3" w:rsidRPr="009224A2" w:rsidRDefault="00D332B3" w:rsidP="009224A2">
            <w:pPr>
              <w:pStyle w:val="NCEAtableevidence"/>
            </w:pPr>
            <w:r w:rsidRPr="009224A2">
              <w:t>The student examines</w:t>
            </w:r>
            <w:r w:rsidR="006D6B4B">
              <w:t>, in-</w:t>
            </w:r>
            <w:r w:rsidRPr="00A948D0">
              <w:t>depth</w:t>
            </w:r>
            <w:r w:rsidRPr="009224A2">
              <w:t>, the reasons for the actions taken in the campaign and the reasons why particular actions were chosen.</w:t>
            </w:r>
          </w:p>
          <w:p w14:paraId="000B4EF5" w14:textId="77777777" w:rsidR="00D332B3" w:rsidRPr="009224A2" w:rsidRDefault="00D332B3" w:rsidP="009224A2">
            <w:pPr>
              <w:pStyle w:val="NCEAtableevidence"/>
            </w:pPr>
            <w:r w:rsidRPr="009224A2">
              <w:t xml:space="preserve">The student discusses a variety of social actions taken in the campaign against Cadbury, such as petitions, a social network site, and a campaign by Auckland Zoo and Willowbank Wildlife Park. Several reasons for involvement are explored by the student, such as concern about the habitat destruction and native forests in Sumatra and </w:t>
            </w:r>
            <w:r w:rsidRPr="009224A2">
              <w:lastRenderedPageBreak/>
              <w:t>possible links to climate change.</w:t>
            </w:r>
          </w:p>
          <w:p w14:paraId="4CE0BF94" w14:textId="77777777" w:rsidR="00D332B3" w:rsidRPr="009224A2" w:rsidRDefault="00D332B3" w:rsidP="009224A2">
            <w:pPr>
              <w:pStyle w:val="NCEAtableevidence"/>
            </w:pPr>
            <w:r w:rsidRPr="009224A2">
              <w:t>The student also explores the consequences of the campaign. They make clear links between the campaign and changes made by Cadbury. For example, the student states that Cadbury no longer uses palm oil in its chocolate products. The company now runs a campaign to educate consumers about environmental issues and has encouraged other producers to follow their lead.</w:t>
            </w:r>
          </w:p>
          <w:p w14:paraId="652281E8" w14:textId="77777777" w:rsidR="00D332B3" w:rsidRDefault="00D332B3" w:rsidP="009224A2">
            <w:pPr>
              <w:pStyle w:val="NCEAtableevidence"/>
            </w:pPr>
            <w:r w:rsidRPr="009224A2">
              <w:t>The effects the campaign has had on other parties would be part of this exploration. For example, they may mention that more money is now being donated to the Sumatran Orangutan Protection Society.</w:t>
            </w:r>
          </w:p>
          <w:p w14:paraId="77DE9365" w14:textId="77777777" w:rsidR="00D4251F" w:rsidRDefault="00D4251F" w:rsidP="00D4251F">
            <w:pPr>
              <w:pStyle w:val="NCEAtableevidence"/>
            </w:pPr>
            <w:r w:rsidRPr="00EE22B3">
              <w:rPr>
                <w:i w:val="0"/>
                <w:color w:val="FF0000"/>
              </w:rPr>
              <w:t>The examples above relate to only part of what is required, and are just indicative.</w:t>
            </w:r>
            <w:r>
              <w:t xml:space="preserve"> </w:t>
            </w:r>
          </w:p>
          <w:p w14:paraId="30C97C09" w14:textId="77777777" w:rsidR="00D4251F" w:rsidRPr="00DB5E41" w:rsidRDefault="00D4251F" w:rsidP="009224A2">
            <w:pPr>
              <w:pStyle w:val="NCEAtableevidence"/>
            </w:pPr>
          </w:p>
        </w:tc>
        <w:tc>
          <w:tcPr>
            <w:tcW w:w="1667" w:type="pct"/>
          </w:tcPr>
          <w:p w14:paraId="3CA81FF0" w14:textId="77777777" w:rsidR="00A75D85" w:rsidRPr="00895795" w:rsidRDefault="00A75D85" w:rsidP="00A75D85">
            <w:pPr>
              <w:pStyle w:val="NCEAtablebody"/>
            </w:pPr>
            <w:r w:rsidRPr="00895795">
              <w:lastRenderedPageBreak/>
              <w:t xml:space="preserve">The student has examined </w:t>
            </w:r>
            <w:r w:rsidR="00067F31">
              <w:t>comprehensively a</w:t>
            </w:r>
            <w:r w:rsidRPr="00895795">
              <w:t xml:space="preserve"> campaign of social action </w:t>
            </w:r>
            <w:r>
              <w:t xml:space="preserve">that influences </w:t>
            </w:r>
            <w:r w:rsidR="00042DE0">
              <w:t xml:space="preserve">policy change(s). </w:t>
            </w:r>
            <w:r w:rsidRPr="00895795">
              <w:t>This means that the student has used Social Studies co</w:t>
            </w:r>
            <w:r w:rsidR="00D337A0">
              <w:t>n</w:t>
            </w:r>
            <w:r w:rsidRPr="00895795">
              <w:t>cepts and specific evidence to</w:t>
            </w:r>
            <w:r w:rsidR="00D337A0">
              <w:t xml:space="preserve"> provide</w:t>
            </w:r>
            <w:r w:rsidRPr="00895795">
              <w:t>:</w:t>
            </w:r>
          </w:p>
          <w:p w14:paraId="1BFDB358" w14:textId="77777777" w:rsidR="00D337A0" w:rsidRPr="00895795" w:rsidRDefault="00D337A0" w:rsidP="009224A2">
            <w:pPr>
              <w:pStyle w:val="NCEAtablebullet"/>
              <w:rPr>
                <w:color w:val="000000"/>
              </w:rPr>
            </w:pPr>
            <w:r>
              <w:rPr>
                <w:color w:val="000000"/>
              </w:rPr>
              <w:t>an explanation of the aims of the campaign</w:t>
            </w:r>
            <w:r w:rsidR="004A3098">
              <w:rPr>
                <w:color w:val="000000"/>
              </w:rPr>
              <w:t xml:space="preserve"> and the desired policy change</w:t>
            </w:r>
          </w:p>
          <w:p w14:paraId="6ED602CB" w14:textId="77777777" w:rsidR="00A75D85" w:rsidRPr="00895795" w:rsidRDefault="00A75D85" w:rsidP="009224A2">
            <w:pPr>
              <w:pStyle w:val="NCEAtablebullet"/>
              <w:rPr>
                <w:color w:val="000000"/>
              </w:rPr>
            </w:pPr>
            <w:r>
              <w:t>an explanation of the differing reasons for individuals and/or groups involvement in the campaign</w:t>
            </w:r>
          </w:p>
          <w:p w14:paraId="23361F0F" w14:textId="184CCC25" w:rsidR="00A75D85" w:rsidRPr="00895795" w:rsidRDefault="00542154" w:rsidP="009224A2">
            <w:pPr>
              <w:pStyle w:val="NCEAtablebullet"/>
              <w:rPr>
                <w:color w:val="000000"/>
              </w:rPr>
            </w:pPr>
            <w:r>
              <w:t xml:space="preserve">an explanation of the </w:t>
            </w:r>
            <w:r w:rsidR="00A75D85">
              <w:t xml:space="preserve">reasons for individuals and/or groups selecting </w:t>
            </w:r>
            <w:r w:rsidR="001C27DB">
              <w:t xml:space="preserve">the </w:t>
            </w:r>
            <w:r w:rsidR="004A3098">
              <w:t xml:space="preserve">social </w:t>
            </w:r>
            <w:r w:rsidR="00A75D85">
              <w:t>action</w:t>
            </w:r>
            <w:r w:rsidR="004A3098">
              <w:t xml:space="preserve"> methods</w:t>
            </w:r>
            <w:r w:rsidR="00A75D85">
              <w:t xml:space="preserve"> within the campaign</w:t>
            </w:r>
            <w:r w:rsidR="004A3098">
              <w:t xml:space="preserve"> in relation to the desired policy change</w:t>
            </w:r>
          </w:p>
          <w:p w14:paraId="6E5238EB" w14:textId="77777777" w:rsidR="00A75D85" w:rsidRDefault="00A75D85" w:rsidP="009224A2">
            <w:pPr>
              <w:pStyle w:val="NCEAtablebullet"/>
            </w:pPr>
            <w:r>
              <w:t>an exploration of the real and potential consequences of the campaign</w:t>
            </w:r>
          </w:p>
          <w:p w14:paraId="635E9198" w14:textId="77777777" w:rsidR="00A75D85" w:rsidRPr="009224A2" w:rsidRDefault="00067F31" w:rsidP="00A75D85">
            <w:pPr>
              <w:pStyle w:val="NCEAtablebullet"/>
            </w:pPr>
            <w:r w:rsidRPr="00E165D5">
              <w:t>a</w:t>
            </w:r>
            <w:r>
              <w:t xml:space="preserve"> critical </w:t>
            </w:r>
            <w:r w:rsidRPr="00E165D5">
              <w:t>evaluation of the effectiveness of the campaign, including possible modifications which could have been made to improve the campaign</w:t>
            </w:r>
            <w:r>
              <w:t>’s influence on policy</w:t>
            </w:r>
            <w:r w:rsidRPr="00E165D5">
              <w:t>.</w:t>
            </w:r>
          </w:p>
          <w:p w14:paraId="3E0468BC" w14:textId="77777777" w:rsidR="00A75D85" w:rsidRDefault="009224A2" w:rsidP="00D332B3">
            <w:pPr>
              <w:pStyle w:val="NCEAtablebody"/>
            </w:pPr>
            <w:r>
              <w:t>For example:</w:t>
            </w:r>
          </w:p>
          <w:p w14:paraId="4A32B915" w14:textId="77777777" w:rsidR="00D332B3" w:rsidRPr="009224A2" w:rsidRDefault="00D332B3" w:rsidP="009224A2">
            <w:pPr>
              <w:pStyle w:val="NCEAtableevidence"/>
            </w:pPr>
            <w:r w:rsidRPr="009224A2">
              <w:t>In their report, the student applies their knowledge of relevant social studies concepts to comprehensively examine a campaign of social action(s) designed to influence policy change. The student describes the aims of the campaign.</w:t>
            </w:r>
          </w:p>
          <w:p w14:paraId="16F32ABB" w14:textId="77777777" w:rsidR="00D332B3" w:rsidRPr="009224A2" w:rsidRDefault="00D332B3" w:rsidP="009224A2">
            <w:pPr>
              <w:pStyle w:val="NCEAtableevidence"/>
            </w:pPr>
            <w:r w:rsidRPr="009224A2">
              <w:t xml:space="preserve">The student comprehensively examines the various social actions taken against Cadbury, the reasons for these actions, including the reasons why the participants became involved and explores a variety of perspectives, including the </w:t>
            </w:r>
            <w:r w:rsidRPr="009224A2">
              <w:lastRenderedPageBreak/>
              <w:t>views of Greenpeace, the World Wildlife Fund, and Whit</w:t>
            </w:r>
            <w:r w:rsidR="00E451E7">
              <w:t>t</w:t>
            </w:r>
            <w:r w:rsidRPr="009224A2">
              <w:t>aker’s chocolate.</w:t>
            </w:r>
          </w:p>
          <w:p w14:paraId="09BB0215" w14:textId="77777777" w:rsidR="00D332B3" w:rsidRPr="009224A2" w:rsidRDefault="00D332B3" w:rsidP="009224A2">
            <w:pPr>
              <w:pStyle w:val="NCEAtableevidence"/>
            </w:pPr>
            <w:r w:rsidRPr="009224A2">
              <w:t>The student outlines the pros and cons of each social action and comments on actions that could have led to a more significant outcome. The student compares a social action taken in the Cadbury campaign with a soci</w:t>
            </w:r>
            <w:r w:rsidR="00197C7D">
              <w:t>al action that has had more far-</w:t>
            </w:r>
            <w:r w:rsidRPr="009224A2">
              <w:t>reaching consequences.</w:t>
            </w:r>
          </w:p>
          <w:p w14:paraId="664B914E" w14:textId="77777777" w:rsidR="00D332B3" w:rsidRDefault="00D332B3" w:rsidP="009224A2">
            <w:pPr>
              <w:pStyle w:val="NCEAtableevidence"/>
            </w:pPr>
            <w:r w:rsidRPr="009224A2">
              <w:t>The student critically evaluates the campaign, including how effective it was in influencing policy change and examines any changes that could have been made to improve the campaign and its effectiveness. For example, the student makes clear statements regarding how the business has made or not made changes to their policy and the significance these changes will have on society and environments. For example, the student discusses the impact of the campaign against Cadbury. Impacts could include, money lost by Cadbury during the protest action, damage to their sales and reputation, and current steps taken by the company to improve or regain its status (such as its fair trade stance or the Cadbury Cocoa Partnership which aims to give NZ $120 million to cocoa farmers in the next ten years).</w:t>
            </w:r>
          </w:p>
          <w:p w14:paraId="7C124795" w14:textId="77777777" w:rsidR="00D4251F" w:rsidRPr="00DB5E41" w:rsidRDefault="00D4251F" w:rsidP="009224A2">
            <w:pPr>
              <w:pStyle w:val="NCEAtableevidence"/>
            </w:pPr>
            <w:r w:rsidRPr="00EE22B3">
              <w:rPr>
                <w:i w:val="0"/>
                <w:color w:val="FF0000"/>
              </w:rPr>
              <w:t>The examples above relate to only part of what is required, and are just indicative.</w:t>
            </w:r>
            <w:r>
              <w:t xml:space="preserve"> </w:t>
            </w:r>
          </w:p>
        </w:tc>
      </w:tr>
    </w:tbl>
    <w:p w14:paraId="14ADAE57" w14:textId="77777777" w:rsidR="00D332B3" w:rsidRPr="00DB5E41" w:rsidRDefault="00D332B3" w:rsidP="00D332B3">
      <w:pPr>
        <w:pStyle w:val="NCEAbodytext"/>
        <w:rPr>
          <w:lang w:val="en-AU"/>
        </w:rPr>
      </w:pPr>
      <w:r w:rsidRPr="00DB5E41">
        <w:rPr>
          <w:lang w:val="en-AU"/>
        </w:rPr>
        <w:lastRenderedPageBreak/>
        <w:t>Final grades will be decided using professional judgement based on a holistic examination of the evidence provided against the criteria in the Achievement Standard.</w:t>
      </w:r>
    </w:p>
    <w:p w14:paraId="6605F3C1" w14:textId="77777777" w:rsidR="00D332B3" w:rsidRPr="005B36E0" w:rsidRDefault="00D332B3" w:rsidP="00D332B3">
      <w:pPr>
        <w:tabs>
          <w:tab w:val="left" w:pos="11328"/>
        </w:tabs>
        <w:rPr>
          <w:lang w:val="en-NZ"/>
        </w:rPr>
      </w:pPr>
    </w:p>
    <w:sectPr w:rsidR="00D332B3" w:rsidRPr="005B36E0" w:rsidSect="00D332B3">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027A" w14:textId="77777777" w:rsidR="00977ACC" w:rsidRDefault="00977ACC">
      <w:r>
        <w:separator/>
      </w:r>
    </w:p>
  </w:endnote>
  <w:endnote w:type="continuationSeparator" w:id="0">
    <w:p w14:paraId="7223855A" w14:textId="77777777" w:rsidR="00977ACC" w:rsidRDefault="00977ACC">
      <w:r>
        <w:continuationSeparator/>
      </w:r>
    </w:p>
  </w:endnote>
  <w:endnote w:type="continuationNotice" w:id="1">
    <w:p w14:paraId="7292F629" w14:textId="77777777" w:rsidR="00977ACC" w:rsidRDefault="00977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A8E7" w14:textId="77777777" w:rsidR="006A7C4B" w:rsidRDefault="006A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3902" w14:textId="7496A4ED" w:rsidR="001863F3" w:rsidRPr="00F45ADA" w:rsidRDefault="001863F3" w:rsidP="00D332B3">
    <w:pPr>
      <w:pStyle w:val="NCEAHeaderFooter"/>
    </w:pPr>
    <w:r w:rsidRPr="00F45ADA">
      <w:tab/>
    </w:r>
    <w:r w:rsidRPr="00F45ADA">
      <w:tab/>
    </w:r>
    <w:r w:rsidRPr="00F45ADA">
      <w:rPr>
        <w:lang w:bidi="en-US"/>
      </w:rPr>
      <w:t xml:space="preserve">Page </w:t>
    </w:r>
    <w:r w:rsidRPr="00F45ADA">
      <w:rPr>
        <w:lang w:bidi="en-US"/>
      </w:rPr>
      <w:fldChar w:fldCharType="begin"/>
    </w:r>
    <w:r w:rsidRPr="00F45ADA">
      <w:rPr>
        <w:lang w:bidi="en-US"/>
      </w:rPr>
      <w:instrText xml:space="preserve"> PAGE </w:instrText>
    </w:r>
    <w:r w:rsidRPr="00F45ADA">
      <w:rPr>
        <w:lang w:bidi="en-US"/>
      </w:rPr>
      <w:fldChar w:fldCharType="separate"/>
    </w:r>
    <w:r w:rsidR="004E4E63">
      <w:rPr>
        <w:noProof/>
        <w:lang w:bidi="en-US"/>
      </w:rPr>
      <w:t>1</w:t>
    </w:r>
    <w:r w:rsidRPr="00F45ADA">
      <w:rPr>
        <w:lang w:bidi="en-US"/>
      </w:rPr>
      <w:fldChar w:fldCharType="end"/>
    </w:r>
    <w:r w:rsidRPr="00F45ADA">
      <w:rPr>
        <w:lang w:bidi="en-US"/>
      </w:rPr>
      <w:t xml:space="preserve"> of </w:t>
    </w:r>
    <w:r w:rsidRPr="00F45ADA">
      <w:rPr>
        <w:lang w:bidi="en-US"/>
      </w:rPr>
      <w:fldChar w:fldCharType="begin"/>
    </w:r>
    <w:r w:rsidRPr="00F45ADA">
      <w:rPr>
        <w:lang w:bidi="en-US"/>
      </w:rPr>
      <w:instrText xml:space="preserve"> NUMPAGES </w:instrText>
    </w:r>
    <w:r w:rsidRPr="00F45ADA">
      <w:rPr>
        <w:lang w:bidi="en-US"/>
      </w:rPr>
      <w:fldChar w:fldCharType="separate"/>
    </w:r>
    <w:r w:rsidR="004E4E63">
      <w:rPr>
        <w:noProof/>
        <w:lang w:bidi="en-US"/>
      </w:rPr>
      <w:t>7</w:t>
    </w:r>
    <w:r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E781" w14:textId="77777777" w:rsidR="001863F3" w:rsidRPr="006628D1" w:rsidRDefault="001863F3" w:rsidP="00D332B3">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7</w:t>
    </w:r>
    <w:r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4DBB" w14:textId="77777777" w:rsidR="001863F3" w:rsidRDefault="00186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DB3E68F" w14:textId="77777777" w:rsidR="001863F3" w:rsidRDefault="001863F3">
    <w:pPr>
      <w:pStyle w:val="Footer"/>
      <w:ind w:right="360"/>
    </w:pPr>
  </w:p>
  <w:p w14:paraId="39A0DDCE" w14:textId="77777777" w:rsidR="001863F3" w:rsidRDefault="001863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C728" w14:textId="77777777" w:rsidR="00163FCC" w:rsidRDefault="00163F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2318" w14:textId="77777777" w:rsidR="001863F3" w:rsidRDefault="001863F3">
    <w:pPr>
      <w:pStyle w:val="Footer"/>
      <w:rPr>
        <w:i/>
        <w:sz w:val="20"/>
      </w:rPr>
    </w:pPr>
    <w:r>
      <w:rPr>
        <w:i/>
        <w:sz w:val="20"/>
      </w:rPr>
      <w:t>© Crown 2000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6C62" w14:textId="77777777" w:rsidR="00163FCC" w:rsidRDefault="00163F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FF0C" w14:textId="52420066" w:rsidR="001863F3" w:rsidRPr="00F45ADA" w:rsidRDefault="001863F3" w:rsidP="001863F3">
    <w:pPr>
      <w:pStyle w:val="NCEAHeaderFooter"/>
      <w:tabs>
        <w:tab w:val="clear" w:pos="8306"/>
        <w:tab w:val="right" w:pos="13892"/>
      </w:tabs>
    </w:pPr>
    <w:r w:rsidRPr="00F45ADA">
      <w:tab/>
    </w:r>
    <w:r w:rsidRPr="00F45ADA">
      <w:tab/>
    </w:r>
    <w:r w:rsidRPr="00F45ADA">
      <w:rPr>
        <w:lang w:bidi="en-US"/>
      </w:rPr>
      <w:t xml:space="preserve">Page </w:t>
    </w:r>
    <w:r w:rsidRPr="00F45ADA">
      <w:rPr>
        <w:lang w:bidi="en-US"/>
      </w:rPr>
      <w:fldChar w:fldCharType="begin"/>
    </w:r>
    <w:r w:rsidRPr="00F45ADA">
      <w:rPr>
        <w:lang w:bidi="en-US"/>
      </w:rPr>
      <w:instrText xml:space="preserve"> PAGE </w:instrText>
    </w:r>
    <w:r w:rsidRPr="00F45ADA">
      <w:rPr>
        <w:lang w:bidi="en-US"/>
      </w:rPr>
      <w:fldChar w:fldCharType="separate"/>
    </w:r>
    <w:r w:rsidR="004E4E63">
      <w:rPr>
        <w:noProof/>
        <w:lang w:bidi="en-US"/>
      </w:rPr>
      <w:t>7</w:t>
    </w:r>
    <w:r w:rsidRPr="00F45ADA">
      <w:rPr>
        <w:lang w:bidi="en-US"/>
      </w:rPr>
      <w:fldChar w:fldCharType="end"/>
    </w:r>
    <w:r w:rsidRPr="00F45ADA">
      <w:rPr>
        <w:lang w:bidi="en-US"/>
      </w:rPr>
      <w:t xml:space="preserve"> of </w:t>
    </w:r>
    <w:r w:rsidRPr="00F45ADA">
      <w:rPr>
        <w:lang w:bidi="en-US"/>
      </w:rPr>
      <w:fldChar w:fldCharType="begin"/>
    </w:r>
    <w:r w:rsidRPr="00F45ADA">
      <w:rPr>
        <w:lang w:bidi="en-US"/>
      </w:rPr>
      <w:instrText xml:space="preserve"> NUMPAGES </w:instrText>
    </w:r>
    <w:r w:rsidRPr="00F45ADA">
      <w:rPr>
        <w:lang w:bidi="en-US"/>
      </w:rPr>
      <w:fldChar w:fldCharType="separate"/>
    </w:r>
    <w:r w:rsidR="004E4E63">
      <w:rPr>
        <w:noProof/>
        <w:lang w:bidi="en-US"/>
      </w:rPr>
      <w:t>7</w:t>
    </w:r>
    <w:r w:rsidRPr="00F45ADA">
      <w:rPr>
        <w:lang w:bidi="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002" w14:textId="77777777" w:rsidR="00163FCC" w:rsidRDefault="0016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963A" w14:textId="77777777" w:rsidR="00977ACC" w:rsidRDefault="00977ACC">
      <w:r>
        <w:separator/>
      </w:r>
    </w:p>
  </w:footnote>
  <w:footnote w:type="continuationSeparator" w:id="0">
    <w:p w14:paraId="2D002C14" w14:textId="77777777" w:rsidR="00977ACC" w:rsidRDefault="00977ACC">
      <w:r>
        <w:continuationSeparator/>
      </w:r>
    </w:p>
  </w:footnote>
  <w:footnote w:type="continuationNotice" w:id="1">
    <w:p w14:paraId="106B63BB" w14:textId="77777777" w:rsidR="00977ACC" w:rsidRDefault="00977A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C8BD" w14:textId="77777777" w:rsidR="006A7C4B" w:rsidRDefault="006A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AE7A" w14:textId="77777777" w:rsidR="001863F3" w:rsidRPr="006628D1" w:rsidRDefault="001863F3" w:rsidP="002B478D">
    <w:pPr>
      <w:pStyle w:val="NCEAHeaderFooter"/>
      <w:rPr>
        <w:u w:val="single"/>
      </w:rPr>
    </w:pPr>
    <w:r>
      <w:t>I</w:t>
    </w:r>
    <w:r w:rsidRPr="006628D1">
      <w:t xml:space="preserve">nternal assessment resource </w:t>
    </w:r>
    <w:r w:rsidRPr="006D362F">
      <w:t>Social Studies 3.5</w:t>
    </w:r>
    <w:r>
      <w:t>B for Achievement Standard 91600</w:t>
    </w:r>
  </w:p>
  <w:p w14:paraId="3B25693E" w14:textId="77777777" w:rsidR="001863F3" w:rsidRPr="006628D1" w:rsidRDefault="001863F3" w:rsidP="00D332B3">
    <w:pPr>
      <w:pStyle w:val="NCEAHeaderFooter"/>
    </w:pPr>
    <w:r w:rsidRPr="00AE19A1">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BEE0" w14:textId="77777777" w:rsidR="006A7C4B" w:rsidRDefault="006A7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5A60" w14:textId="77777777" w:rsidR="001863F3" w:rsidRDefault="001863F3"/>
  <w:p w14:paraId="34BFD264" w14:textId="77777777" w:rsidR="001863F3" w:rsidRDefault="001863F3"/>
  <w:p w14:paraId="3DF7250A" w14:textId="77777777" w:rsidR="001863F3" w:rsidRDefault="001863F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7087" w14:textId="77777777" w:rsidR="001863F3" w:rsidRPr="006628D1" w:rsidRDefault="001863F3" w:rsidP="002B478D">
    <w:pPr>
      <w:pStyle w:val="NCEAHeaderFooter"/>
      <w:rPr>
        <w:u w:val="single"/>
      </w:rPr>
    </w:pPr>
    <w:r>
      <w:t>I</w:t>
    </w:r>
    <w:r w:rsidRPr="006628D1">
      <w:t xml:space="preserve">nternal assessment resource </w:t>
    </w:r>
    <w:r w:rsidRPr="006D362F">
      <w:t>Social Studies 3.5</w:t>
    </w:r>
    <w:r>
      <w:t>B for Achievement Standard 91600</w:t>
    </w:r>
  </w:p>
  <w:p w14:paraId="7AF3D19E" w14:textId="77777777" w:rsidR="001863F3" w:rsidRPr="006628D1" w:rsidRDefault="001863F3" w:rsidP="00D332B3">
    <w:pPr>
      <w:pStyle w:val="NCEAHeaderFooter"/>
    </w:pPr>
    <w:r w:rsidRPr="00AE19A1">
      <w:t xml:space="preserve">PAGE FOR </w:t>
    </w:r>
    <w:r>
      <w:t>STUDENT</w:t>
    </w:r>
    <w:r w:rsidRPr="00AE19A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CCC6" w14:textId="77777777" w:rsidR="001863F3" w:rsidRDefault="001863F3">
    <w:pPr>
      <w:pStyle w:val="Header"/>
      <w:rPr>
        <w:i/>
        <w:sz w:val="20"/>
      </w:rPr>
    </w:pPr>
    <w:r>
      <w:rPr>
        <w:i/>
        <w:sz w:val="20"/>
      </w:rPr>
      <w:t>JO-Cont version 1 Apr 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0894" w14:textId="77777777" w:rsidR="00163FCC" w:rsidRDefault="00163F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597F" w14:textId="77777777" w:rsidR="001863F3" w:rsidRPr="006628D1" w:rsidRDefault="001863F3" w:rsidP="002B478D">
    <w:pPr>
      <w:pStyle w:val="NCEAHeaderFooter"/>
      <w:rPr>
        <w:u w:val="single"/>
      </w:rPr>
    </w:pPr>
    <w:r>
      <w:t>I</w:t>
    </w:r>
    <w:r w:rsidRPr="006628D1">
      <w:t xml:space="preserve">nternal assessment resource </w:t>
    </w:r>
    <w:r w:rsidRPr="006D362F">
      <w:t>Social Studies 3.5</w:t>
    </w:r>
    <w:r>
      <w:t>B for Achievement Standard 91600</w:t>
    </w:r>
  </w:p>
  <w:p w14:paraId="54A853BF" w14:textId="77777777" w:rsidR="001863F3" w:rsidRPr="006628D1" w:rsidRDefault="001863F3" w:rsidP="00D332B3">
    <w:pPr>
      <w:pStyle w:val="NCEAHeaderFooter"/>
    </w:pPr>
    <w:r w:rsidRPr="00AE19A1">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4BB3" w14:textId="77777777" w:rsidR="00163FCC" w:rsidRDefault="00163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9C9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B61"/>
    <w:multiLevelType w:val="hybridMultilevel"/>
    <w:tmpl w:val="9EC8E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7B283E"/>
    <w:multiLevelType w:val="hybridMultilevel"/>
    <w:tmpl w:val="18942DEC"/>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Wingdings"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Wingdings"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Wingdings" w:hint="default"/>
      </w:rPr>
    </w:lvl>
    <w:lvl w:ilvl="8" w:tplc="04090005" w:tentative="1">
      <w:start w:val="1"/>
      <w:numFmt w:val="bullet"/>
      <w:lvlText w:val=""/>
      <w:lvlJc w:val="left"/>
      <w:pPr>
        <w:ind w:left="7104" w:hanging="360"/>
      </w:pPr>
      <w:rPr>
        <w:rFonts w:ascii="Wingdings" w:hAnsi="Wingdings" w:hint="default"/>
      </w:rPr>
    </w:lvl>
  </w:abstractNum>
  <w:abstractNum w:abstractNumId="3"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60FEF"/>
    <w:multiLevelType w:val="hybridMultilevel"/>
    <w:tmpl w:val="DCB005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346C4806"/>
    <w:multiLevelType w:val="multilevel"/>
    <w:tmpl w:val="C3F2C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050A7"/>
    <w:multiLevelType w:val="hybridMultilevel"/>
    <w:tmpl w:val="B20AD5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EA57C54"/>
    <w:multiLevelType w:val="multilevel"/>
    <w:tmpl w:val="1234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7"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92C04"/>
    <w:multiLevelType w:val="multilevel"/>
    <w:tmpl w:val="9594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F78F6"/>
    <w:multiLevelType w:val="multilevel"/>
    <w:tmpl w:val="C5107BCE"/>
    <w:lvl w:ilvl="0">
      <w:start w:val="1"/>
      <w:numFmt w:val="decimal"/>
      <w:lvlText w:val="%1"/>
      <w:lvlJc w:val="left"/>
      <w:pPr>
        <w:tabs>
          <w:tab w:val="num" w:pos="567"/>
        </w:tabs>
        <w:ind w:left="567" w:hanging="567"/>
      </w:pPr>
      <w:rPr>
        <w:rFonts w:hint="default"/>
      </w:rPr>
    </w:lvl>
    <w:lvl w:ilvl="1">
      <w:start w:val="1"/>
      <w:numFmt w:val="bullet"/>
      <w:lvlRestart w:val="0"/>
      <w:lvlText w:val=""/>
      <w:lvlJc w:val="left"/>
      <w:pPr>
        <w:tabs>
          <w:tab w:val="num" w:pos="907"/>
        </w:tabs>
        <w:ind w:left="907" w:hanging="340"/>
      </w:pPr>
      <w:rPr>
        <w:rFonts w:ascii="Symbol" w:hAnsi="Symbol" w:hint="default"/>
      </w:rPr>
    </w:lvl>
    <w:lvl w:ilvl="2">
      <w:start w:val="1"/>
      <w:numFmt w:val="bullet"/>
      <w:lvlText w:val=""/>
      <w:lvlJc w:val="left"/>
      <w:pPr>
        <w:tabs>
          <w:tab w:val="num" w:pos="1247"/>
        </w:tabs>
        <w:ind w:left="1247" w:hanging="340"/>
      </w:pPr>
      <w:rPr>
        <w:rFonts w:ascii="Symbol" w:hAnsi="Symbol"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0" w15:restartNumberingAfterBreak="0">
    <w:nsid w:val="52112361"/>
    <w:multiLevelType w:val="hybridMultilevel"/>
    <w:tmpl w:val="016865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080EA6"/>
    <w:multiLevelType w:val="hybridMultilevel"/>
    <w:tmpl w:val="6D1659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62768"/>
    <w:multiLevelType w:val="hybridMultilevel"/>
    <w:tmpl w:val="E2CA14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72FA3E45"/>
    <w:multiLevelType w:val="hybridMultilevel"/>
    <w:tmpl w:val="058E861E"/>
    <w:lvl w:ilvl="0" w:tplc="9A36AAA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num w:numId="1" w16cid:durableId="1261529335">
    <w:abstractNumId w:val="30"/>
  </w:num>
  <w:num w:numId="2" w16cid:durableId="163908314">
    <w:abstractNumId w:val="10"/>
  </w:num>
  <w:num w:numId="3" w16cid:durableId="130831656">
    <w:abstractNumId w:val="23"/>
  </w:num>
  <w:num w:numId="4" w16cid:durableId="436217203">
    <w:abstractNumId w:val="17"/>
  </w:num>
  <w:num w:numId="5" w16cid:durableId="1500928143">
    <w:abstractNumId w:val="5"/>
  </w:num>
  <w:num w:numId="6" w16cid:durableId="500507574">
    <w:abstractNumId w:val="26"/>
  </w:num>
  <w:num w:numId="7" w16cid:durableId="890651306">
    <w:abstractNumId w:val="3"/>
  </w:num>
  <w:num w:numId="8" w16cid:durableId="1050768262">
    <w:abstractNumId w:val="21"/>
  </w:num>
  <w:num w:numId="9" w16cid:durableId="1037776210">
    <w:abstractNumId w:val="7"/>
  </w:num>
  <w:num w:numId="10" w16cid:durableId="1367409658">
    <w:abstractNumId w:val="16"/>
  </w:num>
  <w:num w:numId="11" w16cid:durableId="881790695">
    <w:abstractNumId w:val="4"/>
  </w:num>
  <w:num w:numId="12" w16cid:durableId="1508010323">
    <w:abstractNumId w:val="28"/>
  </w:num>
  <w:num w:numId="13" w16cid:durableId="1506551627">
    <w:abstractNumId w:val="12"/>
  </w:num>
  <w:num w:numId="14" w16cid:durableId="325014717">
    <w:abstractNumId w:val="8"/>
  </w:num>
  <w:num w:numId="15" w16cid:durableId="255405625">
    <w:abstractNumId w:val="9"/>
  </w:num>
  <w:num w:numId="16" w16cid:durableId="117533689">
    <w:abstractNumId w:val="13"/>
  </w:num>
  <w:num w:numId="17" w16cid:durableId="276254616">
    <w:abstractNumId w:val="24"/>
  </w:num>
  <w:num w:numId="18" w16cid:durableId="967396515">
    <w:abstractNumId w:val="27"/>
  </w:num>
  <w:num w:numId="19" w16cid:durableId="1259827862">
    <w:abstractNumId w:val="29"/>
  </w:num>
  <w:num w:numId="20" w16cid:durableId="1023635325">
    <w:abstractNumId w:val="19"/>
  </w:num>
  <w:num w:numId="21" w16cid:durableId="1301114640">
    <w:abstractNumId w:val="2"/>
  </w:num>
  <w:num w:numId="22" w16cid:durableId="10960243">
    <w:abstractNumId w:val="1"/>
  </w:num>
  <w:num w:numId="23" w16cid:durableId="787698774">
    <w:abstractNumId w:val="11"/>
  </w:num>
  <w:num w:numId="24" w16cid:durableId="988287655">
    <w:abstractNumId w:val="15"/>
  </w:num>
  <w:num w:numId="25" w16cid:durableId="1385719233">
    <w:abstractNumId w:val="18"/>
  </w:num>
  <w:num w:numId="26" w16cid:durableId="1856770699">
    <w:abstractNumId w:val="0"/>
  </w:num>
  <w:num w:numId="27" w16cid:durableId="322510315">
    <w:abstractNumId w:val="14"/>
  </w:num>
  <w:num w:numId="28" w16cid:durableId="2095931933">
    <w:abstractNumId w:val="20"/>
  </w:num>
  <w:num w:numId="29" w16cid:durableId="889534465">
    <w:abstractNumId w:val="6"/>
  </w:num>
  <w:num w:numId="30" w16cid:durableId="1021125624">
    <w:abstractNumId w:val="25"/>
  </w:num>
  <w:num w:numId="31" w16cid:durableId="6285089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7C2"/>
    <w:rsid w:val="00006628"/>
    <w:rsid w:val="000217B9"/>
    <w:rsid w:val="00026D9F"/>
    <w:rsid w:val="000375E5"/>
    <w:rsid w:val="00041450"/>
    <w:rsid w:val="00042DE0"/>
    <w:rsid w:val="00060D48"/>
    <w:rsid w:val="0006278D"/>
    <w:rsid w:val="00066603"/>
    <w:rsid w:val="00067F31"/>
    <w:rsid w:val="00085588"/>
    <w:rsid w:val="000B5FA8"/>
    <w:rsid w:val="00103F72"/>
    <w:rsid w:val="00131F81"/>
    <w:rsid w:val="001408D4"/>
    <w:rsid w:val="001578D6"/>
    <w:rsid w:val="00163FCC"/>
    <w:rsid w:val="001813AD"/>
    <w:rsid w:val="001863F3"/>
    <w:rsid w:val="001913BF"/>
    <w:rsid w:val="001975DD"/>
    <w:rsid w:val="00197C7D"/>
    <w:rsid w:val="001B3507"/>
    <w:rsid w:val="001C27DB"/>
    <w:rsid w:val="001F5BD1"/>
    <w:rsid w:val="0021693E"/>
    <w:rsid w:val="00217C88"/>
    <w:rsid w:val="0023286B"/>
    <w:rsid w:val="00240408"/>
    <w:rsid w:val="00247147"/>
    <w:rsid w:val="002507A6"/>
    <w:rsid w:val="002629D2"/>
    <w:rsid w:val="002634FC"/>
    <w:rsid w:val="00282F96"/>
    <w:rsid w:val="002B478D"/>
    <w:rsid w:val="002D7F82"/>
    <w:rsid w:val="002F4E89"/>
    <w:rsid w:val="002F53D9"/>
    <w:rsid w:val="003134F0"/>
    <w:rsid w:val="00323219"/>
    <w:rsid w:val="00335B8F"/>
    <w:rsid w:val="0033619C"/>
    <w:rsid w:val="0033634E"/>
    <w:rsid w:val="003372FE"/>
    <w:rsid w:val="0035074B"/>
    <w:rsid w:val="00362420"/>
    <w:rsid w:val="00377C17"/>
    <w:rsid w:val="003A3FA4"/>
    <w:rsid w:val="003B47DF"/>
    <w:rsid w:val="003E4051"/>
    <w:rsid w:val="004003A2"/>
    <w:rsid w:val="004027C2"/>
    <w:rsid w:val="00416378"/>
    <w:rsid w:val="00493163"/>
    <w:rsid w:val="00493C0A"/>
    <w:rsid w:val="004A2ECB"/>
    <w:rsid w:val="004A3098"/>
    <w:rsid w:val="004B3CD8"/>
    <w:rsid w:val="004C40D6"/>
    <w:rsid w:val="004C63EF"/>
    <w:rsid w:val="004D40E0"/>
    <w:rsid w:val="004E4E63"/>
    <w:rsid w:val="004F1401"/>
    <w:rsid w:val="00506FCE"/>
    <w:rsid w:val="00515025"/>
    <w:rsid w:val="00517866"/>
    <w:rsid w:val="00520060"/>
    <w:rsid w:val="00521F0A"/>
    <w:rsid w:val="00537254"/>
    <w:rsid w:val="00542154"/>
    <w:rsid w:val="0054250C"/>
    <w:rsid w:val="005464CE"/>
    <w:rsid w:val="005604BD"/>
    <w:rsid w:val="005A1024"/>
    <w:rsid w:val="005A2042"/>
    <w:rsid w:val="005A6C22"/>
    <w:rsid w:val="005B2855"/>
    <w:rsid w:val="005F74B3"/>
    <w:rsid w:val="00616E5D"/>
    <w:rsid w:val="0062385C"/>
    <w:rsid w:val="00640054"/>
    <w:rsid w:val="0064074F"/>
    <w:rsid w:val="00645DE9"/>
    <w:rsid w:val="00650734"/>
    <w:rsid w:val="00654039"/>
    <w:rsid w:val="00671FBE"/>
    <w:rsid w:val="006A7C4B"/>
    <w:rsid w:val="006D0DF2"/>
    <w:rsid w:val="006D670F"/>
    <w:rsid w:val="006D6B4B"/>
    <w:rsid w:val="006D70EF"/>
    <w:rsid w:val="0071400B"/>
    <w:rsid w:val="007424B7"/>
    <w:rsid w:val="0076761D"/>
    <w:rsid w:val="00776897"/>
    <w:rsid w:val="00785017"/>
    <w:rsid w:val="007B2EF0"/>
    <w:rsid w:val="007E0CB9"/>
    <w:rsid w:val="007E4F44"/>
    <w:rsid w:val="007F40EC"/>
    <w:rsid w:val="008007BB"/>
    <w:rsid w:val="008165C6"/>
    <w:rsid w:val="008263EF"/>
    <w:rsid w:val="00827BBD"/>
    <w:rsid w:val="00862B3E"/>
    <w:rsid w:val="00894681"/>
    <w:rsid w:val="008E7B80"/>
    <w:rsid w:val="009224A2"/>
    <w:rsid w:val="009249AD"/>
    <w:rsid w:val="00934F01"/>
    <w:rsid w:val="00975099"/>
    <w:rsid w:val="00977ACC"/>
    <w:rsid w:val="00990A01"/>
    <w:rsid w:val="00994A04"/>
    <w:rsid w:val="00995CB7"/>
    <w:rsid w:val="009C7A6A"/>
    <w:rsid w:val="009F0725"/>
    <w:rsid w:val="00A06EE2"/>
    <w:rsid w:val="00A21F74"/>
    <w:rsid w:val="00A241B5"/>
    <w:rsid w:val="00A436A1"/>
    <w:rsid w:val="00A51758"/>
    <w:rsid w:val="00A73B4F"/>
    <w:rsid w:val="00A74C35"/>
    <w:rsid w:val="00A75D85"/>
    <w:rsid w:val="00A90A7E"/>
    <w:rsid w:val="00A948D0"/>
    <w:rsid w:val="00AA40BC"/>
    <w:rsid w:val="00AD771E"/>
    <w:rsid w:val="00AE4CEE"/>
    <w:rsid w:val="00AE6B88"/>
    <w:rsid w:val="00AF730F"/>
    <w:rsid w:val="00B012B2"/>
    <w:rsid w:val="00B42A13"/>
    <w:rsid w:val="00B4532D"/>
    <w:rsid w:val="00B82646"/>
    <w:rsid w:val="00B826FA"/>
    <w:rsid w:val="00BB7DAF"/>
    <w:rsid w:val="00BE3BCC"/>
    <w:rsid w:val="00BE3EC4"/>
    <w:rsid w:val="00BF5C93"/>
    <w:rsid w:val="00C001D1"/>
    <w:rsid w:val="00C04C52"/>
    <w:rsid w:val="00C151B1"/>
    <w:rsid w:val="00C41032"/>
    <w:rsid w:val="00C45F02"/>
    <w:rsid w:val="00C519D7"/>
    <w:rsid w:val="00C60FC7"/>
    <w:rsid w:val="00C6100C"/>
    <w:rsid w:val="00C90092"/>
    <w:rsid w:val="00C91F87"/>
    <w:rsid w:val="00C94673"/>
    <w:rsid w:val="00CD6761"/>
    <w:rsid w:val="00CE6DF3"/>
    <w:rsid w:val="00D01CAC"/>
    <w:rsid w:val="00D332B3"/>
    <w:rsid w:val="00D337A0"/>
    <w:rsid w:val="00D411D3"/>
    <w:rsid w:val="00D4251F"/>
    <w:rsid w:val="00D5559F"/>
    <w:rsid w:val="00D70734"/>
    <w:rsid w:val="00DA36E2"/>
    <w:rsid w:val="00DE49CB"/>
    <w:rsid w:val="00E0764B"/>
    <w:rsid w:val="00E21518"/>
    <w:rsid w:val="00E24105"/>
    <w:rsid w:val="00E27014"/>
    <w:rsid w:val="00E359D3"/>
    <w:rsid w:val="00E451E7"/>
    <w:rsid w:val="00E639D2"/>
    <w:rsid w:val="00E67DC7"/>
    <w:rsid w:val="00E722E5"/>
    <w:rsid w:val="00E738BB"/>
    <w:rsid w:val="00E82023"/>
    <w:rsid w:val="00E823F3"/>
    <w:rsid w:val="00F07DBA"/>
    <w:rsid w:val="00F26B6C"/>
    <w:rsid w:val="00F3412D"/>
    <w:rsid w:val="00F745D4"/>
    <w:rsid w:val="00F93486"/>
    <w:rsid w:val="00FA4F4B"/>
    <w:rsid w:val="00FC7D26"/>
    <w:rsid w:val="00FD6A3D"/>
    <w:rsid w:val="00FD6A65"/>
    <w:rsid w:val="00FF0DEF"/>
    <w:rsid w:val="0355512A"/>
    <w:rsid w:val="0520881A"/>
    <w:rsid w:val="053134BF"/>
    <w:rsid w:val="06729D5A"/>
    <w:rsid w:val="07BCAAC7"/>
    <w:rsid w:val="07FBFF69"/>
    <w:rsid w:val="0E264206"/>
    <w:rsid w:val="0F52C378"/>
    <w:rsid w:val="0FDF4689"/>
    <w:rsid w:val="104F1A5C"/>
    <w:rsid w:val="105298BF"/>
    <w:rsid w:val="1310C408"/>
    <w:rsid w:val="13A42600"/>
    <w:rsid w:val="18CC7880"/>
    <w:rsid w:val="19494DD6"/>
    <w:rsid w:val="1AACBB11"/>
    <w:rsid w:val="1C66D215"/>
    <w:rsid w:val="20EB64D6"/>
    <w:rsid w:val="219267E3"/>
    <w:rsid w:val="2C495726"/>
    <w:rsid w:val="30CBFF05"/>
    <w:rsid w:val="396E19FF"/>
    <w:rsid w:val="3AB524C3"/>
    <w:rsid w:val="3C6E5E1A"/>
    <w:rsid w:val="3E12C355"/>
    <w:rsid w:val="3F413C03"/>
    <w:rsid w:val="402AE258"/>
    <w:rsid w:val="51AB58E0"/>
    <w:rsid w:val="52AE5CD7"/>
    <w:rsid w:val="55C9FE09"/>
    <w:rsid w:val="5784FC0F"/>
    <w:rsid w:val="583B8650"/>
    <w:rsid w:val="596E73C0"/>
    <w:rsid w:val="5D36A551"/>
    <w:rsid w:val="5D88E9FB"/>
    <w:rsid w:val="5FB07E4E"/>
    <w:rsid w:val="60FF62D3"/>
    <w:rsid w:val="655D4B8C"/>
    <w:rsid w:val="671A626B"/>
    <w:rsid w:val="6E1CC23E"/>
    <w:rsid w:val="70167695"/>
    <w:rsid w:val="75F5EE6F"/>
    <w:rsid w:val="760D88EF"/>
    <w:rsid w:val="78C4A679"/>
    <w:rsid w:val="7E36F94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7DD10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LightGrid-Accent31">
    <w:name w:val="Light Grid - Accent 3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rsid w:val="001A50A4"/>
    <w:rPr>
      <w:rFonts w:ascii="Arial" w:hAnsi="Arial"/>
      <w:sz w:val="22"/>
      <w:lang w:val="en-NZ" w:eastAsia="en-NZ" w:bidi="ar-SA"/>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styleId="HTMLCite">
    <w:name w:val="HTML Cite"/>
    <w:uiPriority w:val="99"/>
    <w:semiHidden/>
    <w:unhideWhenUsed/>
    <w:rsid w:val="00C221DF"/>
    <w:rPr>
      <w:i w:val="0"/>
      <w:iCs w:val="0"/>
      <w:color w:val="0E774A"/>
    </w:rPr>
  </w:style>
  <w:style w:type="character" w:customStyle="1" w:styleId="f1">
    <w:name w:val="f1"/>
    <w:rsid w:val="00593B6A"/>
    <w:rPr>
      <w:color w:val="767676"/>
    </w:rPr>
  </w:style>
  <w:style w:type="character" w:customStyle="1" w:styleId="gl1">
    <w:name w:val="gl1"/>
    <w:rsid w:val="00593B6A"/>
    <w:rPr>
      <w:color w:val="767676"/>
    </w:rPr>
  </w:style>
  <w:style w:type="character" w:styleId="CommentReference">
    <w:name w:val="annotation reference"/>
    <w:semiHidden/>
    <w:rsid w:val="00CD3753"/>
    <w:rPr>
      <w:sz w:val="16"/>
      <w:szCs w:val="16"/>
    </w:rPr>
  </w:style>
  <w:style w:type="paragraph" w:styleId="CommentText">
    <w:name w:val="annotation text"/>
    <w:basedOn w:val="Normal"/>
    <w:semiHidden/>
    <w:rsid w:val="00CD3753"/>
    <w:rPr>
      <w:sz w:val="20"/>
      <w:szCs w:val="20"/>
    </w:rPr>
  </w:style>
  <w:style w:type="paragraph" w:styleId="CommentSubject">
    <w:name w:val="annotation subject"/>
    <w:basedOn w:val="CommentText"/>
    <w:next w:val="CommentText"/>
    <w:semiHidden/>
    <w:rsid w:val="00CD3753"/>
    <w:rPr>
      <w:b/>
      <w:bCs/>
    </w:rPr>
  </w:style>
  <w:style w:type="character" w:customStyle="1" w:styleId="NCEAbulletsChar">
    <w:name w:val="NCEA bullets Char"/>
    <w:link w:val="NCEAbullets"/>
    <w:locked/>
    <w:rsid w:val="000217B9"/>
    <w:rPr>
      <w:rFonts w:ascii="Arial" w:hAnsi="Arial"/>
      <w:sz w:val="22"/>
      <w:szCs w:val="24"/>
      <w:lang w:eastAsia="en-NZ"/>
    </w:rPr>
  </w:style>
  <w:style w:type="paragraph" w:customStyle="1" w:styleId="NCEACPHeading1">
    <w:name w:val="NCEA CP Heading 1"/>
    <w:basedOn w:val="Normal"/>
    <w:rsid w:val="000217B9"/>
    <w:pPr>
      <w:widowControl w:val="0"/>
      <w:suppressAutoHyphens/>
      <w:spacing w:before="200" w:after="200"/>
      <w:jc w:val="center"/>
    </w:pPr>
    <w:rPr>
      <w:rFonts w:ascii="Arial" w:hAnsi="Arial" w:cs="Cambria"/>
      <w:b/>
      <w:sz w:val="32"/>
      <w:lang w:val="en-US" w:eastAsia="ar-SA"/>
    </w:rPr>
  </w:style>
  <w:style w:type="paragraph" w:customStyle="1" w:styleId="NCEACPbodytextcentered">
    <w:name w:val="NCEA CP bodytext centered"/>
    <w:basedOn w:val="Normal"/>
    <w:rsid w:val="000217B9"/>
    <w:pPr>
      <w:widowControl w:val="0"/>
      <w:suppressAutoHyphens/>
      <w:spacing w:before="120" w:after="120"/>
      <w:jc w:val="center"/>
    </w:pPr>
    <w:rPr>
      <w:rFonts w:ascii="Arial" w:hAnsi="Arial" w:cs="Cambria"/>
      <w:sz w:val="22"/>
      <w:lang w:val="en-US" w:eastAsia="ar-SA"/>
    </w:rPr>
  </w:style>
  <w:style w:type="paragraph" w:customStyle="1" w:styleId="NCEACPbodytext2">
    <w:name w:val="NCEA CP bodytext 2"/>
    <w:basedOn w:val="NCEACPbodytextcentered"/>
    <w:rsid w:val="000217B9"/>
    <w:pPr>
      <w:spacing w:before="160" w:after="160"/>
    </w:pPr>
    <w:rPr>
      <w:sz w:val="28"/>
    </w:rPr>
  </w:style>
  <w:style w:type="paragraph" w:customStyle="1" w:styleId="NCEACPbodytext2bold">
    <w:name w:val="NCEA CP bodytext 2 bold"/>
    <w:basedOn w:val="NCEACPbodytext2"/>
    <w:rsid w:val="000217B9"/>
    <w:rPr>
      <w:b/>
    </w:rPr>
  </w:style>
  <w:style w:type="paragraph" w:customStyle="1" w:styleId="NCEACPbodytextleft">
    <w:name w:val="NCEA CP bodytext left"/>
    <w:basedOn w:val="NCEACPbodytextcentered"/>
    <w:rsid w:val="000217B9"/>
    <w:pPr>
      <w:jc w:val="left"/>
    </w:pPr>
  </w:style>
  <w:style w:type="paragraph" w:styleId="Revision">
    <w:name w:val="Revision"/>
    <w:hidden/>
    <w:uiPriority w:val="71"/>
    <w:rsid w:val="00A21F74"/>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newint.org/"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yperlink" Target="http://www.greenpeace.org/new-zealand/" TargetMode="External"/><Relationship Id="rId34" Type="http://schemas.openxmlformats.org/officeDocument/2006/relationships/footer" Target="footer7.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xfam.org.nz" TargetMode="External"/><Relationship Id="rId20" Type="http://schemas.openxmlformats.org/officeDocument/2006/relationships/hyperlink" Target="http://www.globalmarch.org" TargetMode="External"/><Relationship Id="rId29" Type="http://schemas.openxmlformats.org/officeDocument/2006/relationships/footer" Target="footer5.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leanwater.org/"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stuff.co.nz/sunday-star-times/latest-edition/2585983/Why-Cadbury-leaves-a-bitter-taste"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globalexchange.org"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www.fashionrevolution.org/rana-plaza-10-years-on-a-decade-of-progress/"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customXml" Target="../customXml/item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tradeaid.org.nz" TargetMode="External"/><Relationship Id="rId25" Type="http://schemas.openxmlformats.org/officeDocument/2006/relationships/hyperlink" Target="https://progressive.international/movement/campaign/make-amazon-pay-3bd28288-bed7-45a3-b053-b1d7111e416d/en" TargetMode="External"/><Relationship Id="rId33" Type="http://schemas.openxmlformats.org/officeDocument/2006/relationships/header" Target="header8.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MoEd-979828997-2549</_dlc_DocId>
    <_dlc_DocIdUrl xmlns="f37f3afa-dda7-4bd8-9f4a-089dec9fcbbe">
      <Url>https://educationgovtnz.sharepoint.com/sites/GRPMoEEXTTP-OCHMigration-NCEATKIchanges/_layouts/15/DocIdRedir.aspx?ID=MoEd-979828997-2549</Url>
      <Description>MoEd-979828997-2549</Description>
    </_dlc_DocIdUrl>
  </documentManagement>
</p:properties>
</file>

<file path=customXml/itemProps1.xml><?xml version="1.0" encoding="utf-8"?>
<ds:datastoreItem xmlns:ds="http://schemas.openxmlformats.org/officeDocument/2006/customXml" ds:itemID="{C5C92540-C028-4EF2-A59D-728F91768E99}">
  <ds:schemaRefs>
    <ds:schemaRef ds:uri="http://schemas.microsoft.com/office/2006/metadata/longProperties"/>
  </ds:schemaRefs>
</ds:datastoreItem>
</file>

<file path=customXml/itemProps2.xml><?xml version="1.0" encoding="utf-8"?>
<ds:datastoreItem xmlns:ds="http://schemas.openxmlformats.org/officeDocument/2006/customXml" ds:itemID="{980CD589-8EB1-4E2B-9B7F-9DE98987BAF0}"/>
</file>

<file path=customXml/itemProps3.xml><?xml version="1.0" encoding="utf-8"?>
<ds:datastoreItem xmlns:ds="http://schemas.openxmlformats.org/officeDocument/2006/customXml" ds:itemID="{69783E79-F4C5-4815-B8FA-0BD7A377C1DC}"/>
</file>

<file path=customXml/itemProps4.xml><?xml version="1.0" encoding="utf-8"?>
<ds:datastoreItem xmlns:ds="http://schemas.openxmlformats.org/officeDocument/2006/customXml" ds:itemID="{0F1A8E9E-EA31-48D5-809F-DA9313DCEC8F}"/>
</file>

<file path=customXml/itemProps5.xml><?xml version="1.0" encoding="utf-8"?>
<ds:datastoreItem xmlns:ds="http://schemas.openxmlformats.org/officeDocument/2006/customXml" ds:itemID="{60A63106-9666-49D4-827A-8E3821B722F6}"/>
</file>

<file path=docProps/app.xml><?xml version="1.0" encoding="utf-8"?>
<Properties xmlns="http://schemas.openxmlformats.org/officeDocument/2006/extended-properties" xmlns:vt="http://schemas.openxmlformats.org/officeDocument/2006/docPropsVTypes">
  <Template>Normal</Template>
  <TotalTime>0</TotalTime>
  <Pages>7</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Base/>
  <HLinks>
    <vt:vector size="60" baseType="variant">
      <vt:variant>
        <vt:i4>2293813</vt:i4>
      </vt:variant>
      <vt:variant>
        <vt:i4>42</vt:i4>
      </vt:variant>
      <vt:variant>
        <vt:i4>0</vt:i4>
      </vt:variant>
      <vt:variant>
        <vt:i4>5</vt:i4>
      </vt:variant>
      <vt:variant>
        <vt:lpwstr>https://progressive.international/movement/campaign/make-amazon-pay-3bd28288-bed7-45a3-b053-b1d7111e416d/en</vt:lpwstr>
      </vt:variant>
      <vt:variant>
        <vt:lpwstr/>
      </vt:variant>
      <vt:variant>
        <vt:i4>6619248</vt:i4>
      </vt:variant>
      <vt:variant>
        <vt:i4>39</vt:i4>
      </vt:variant>
      <vt:variant>
        <vt:i4>0</vt:i4>
      </vt:variant>
      <vt:variant>
        <vt:i4>5</vt:i4>
      </vt:variant>
      <vt:variant>
        <vt:lpwstr>https://cleanwater.org/</vt:lpwstr>
      </vt:variant>
      <vt:variant>
        <vt:lpwstr/>
      </vt:variant>
      <vt:variant>
        <vt:i4>1245256</vt:i4>
      </vt:variant>
      <vt:variant>
        <vt:i4>30</vt:i4>
      </vt:variant>
      <vt:variant>
        <vt:i4>0</vt:i4>
      </vt:variant>
      <vt:variant>
        <vt:i4>5</vt:i4>
      </vt:variant>
      <vt:variant>
        <vt:lpwstr>http://www.stuff.co.nz/sunday-star-times/latest-edition/2585983/Why-Cadbury-leaves-a-bitter-taste</vt:lpwstr>
      </vt:variant>
      <vt:variant>
        <vt:lpwstr/>
      </vt:variant>
      <vt:variant>
        <vt:i4>7209020</vt:i4>
      </vt:variant>
      <vt:variant>
        <vt:i4>24</vt:i4>
      </vt:variant>
      <vt:variant>
        <vt:i4>0</vt:i4>
      </vt:variant>
      <vt:variant>
        <vt:i4>5</vt:i4>
      </vt:variant>
      <vt:variant>
        <vt:lpwstr>https://www.fashionrevolution.org/rana-plaza-10-years-on-a-decade-of-progress/</vt:lpwstr>
      </vt:variant>
      <vt:variant>
        <vt:lpwstr/>
      </vt:variant>
      <vt:variant>
        <vt:i4>3276860</vt:i4>
      </vt:variant>
      <vt:variant>
        <vt:i4>21</vt:i4>
      </vt:variant>
      <vt:variant>
        <vt:i4>0</vt:i4>
      </vt:variant>
      <vt:variant>
        <vt:i4>5</vt:i4>
      </vt:variant>
      <vt:variant>
        <vt:lpwstr>http://www.greenpeace.org/new-zealand/</vt:lpwstr>
      </vt:variant>
      <vt:variant>
        <vt:lpwstr/>
      </vt:variant>
      <vt:variant>
        <vt:i4>3997804</vt:i4>
      </vt:variant>
      <vt:variant>
        <vt:i4>18</vt:i4>
      </vt:variant>
      <vt:variant>
        <vt:i4>0</vt:i4>
      </vt:variant>
      <vt:variant>
        <vt:i4>5</vt:i4>
      </vt:variant>
      <vt:variant>
        <vt:lpwstr>http://www.globalmarch.org/</vt:lpwstr>
      </vt:variant>
      <vt:variant>
        <vt:lpwstr/>
      </vt:variant>
      <vt:variant>
        <vt:i4>3211297</vt:i4>
      </vt:variant>
      <vt:variant>
        <vt:i4>12</vt:i4>
      </vt:variant>
      <vt:variant>
        <vt:i4>0</vt:i4>
      </vt:variant>
      <vt:variant>
        <vt:i4>5</vt:i4>
      </vt:variant>
      <vt:variant>
        <vt:lpwstr>http://www.globalexchange.org/</vt:lpwstr>
      </vt:variant>
      <vt:variant>
        <vt:lpwstr/>
      </vt:variant>
      <vt:variant>
        <vt:i4>6357099</vt:i4>
      </vt:variant>
      <vt:variant>
        <vt:i4>9</vt:i4>
      </vt:variant>
      <vt:variant>
        <vt:i4>0</vt:i4>
      </vt:variant>
      <vt:variant>
        <vt:i4>5</vt:i4>
      </vt:variant>
      <vt:variant>
        <vt:lpwstr>https://newint.org/</vt:lpwstr>
      </vt:variant>
      <vt:variant>
        <vt:lpwstr/>
      </vt:variant>
      <vt:variant>
        <vt:i4>3801125</vt:i4>
      </vt:variant>
      <vt:variant>
        <vt:i4>3</vt:i4>
      </vt:variant>
      <vt:variant>
        <vt:i4>0</vt:i4>
      </vt:variant>
      <vt:variant>
        <vt:i4>5</vt:i4>
      </vt:variant>
      <vt:variant>
        <vt:lpwstr>http://www.tradeaid.org.nz/</vt:lpwstr>
      </vt:variant>
      <vt:variant>
        <vt:lpwstr/>
      </vt:variant>
      <vt:variant>
        <vt:i4>393281</vt:i4>
      </vt:variant>
      <vt:variant>
        <vt:i4>0</vt:i4>
      </vt:variant>
      <vt:variant>
        <vt:i4>0</vt:i4>
      </vt:variant>
      <vt:variant>
        <vt:i4>5</vt:i4>
      </vt:variant>
      <vt:variant>
        <vt:lpwstr>http://www.oxfam.org.nz/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2025-10-14T19:34:00Z</dcterms:created>
  <dcterms:modified xsi:type="dcterms:W3CDTF">2025-10-14T19:34:00Z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2025-10-14T19:34:28Z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91c30d59-82f0-4eac-8f69-896f6cb9b1cb</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MediaServiceImageTags">
    <vt:lpwstr/>
  </property>
  <property fmtid="{D5CDD505-2E9C-101B-9397-08002B2CF9AE}" pid="13" name="MSIP_Label_1f9f3293-ee01-473c-a52c-371191c3a8d3_Enabled">
    <vt:lpwstr>true</vt:lpwstr>
  </property>
  <property fmtid="{D5CDD505-2E9C-101B-9397-08002B2CF9AE}" pid="14" name="ContentTypeId">
    <vt:lpwstr>0x010100F0A83558B0CCB040A5645899FA458872</vt:lpwstr>
  </property>
  <property fmtid="{D5CDD505-2E9C-101B-9397-08002B2CF9AE}" pid="15" name="MSIP_Label_1f9f3293-ee01-473c-a52c-371191c3a8d3_Name">
    <vt:lpwstr>IN CONFIDENCE - INTERNAL ONLY</vt:lpwstr>
  </property>
  <property fmtid="{D5CDD505-2E9C-101B-9397-08002B2CF9AE}" pid="16" name="MSIP_Label_1f9f3293-ee01-473c-a52c-371191c3a8d3_SetDate">
    <vt:lpwstr>2025-09-04T22:14:05Z</vt:lpwstr>
  </property>
  <property fmtid="{D5CDD505-2E9C-101B-9397-08002B2CF9AE}" pid="17" name="MSIP_Label_1f9f3293-ee01-473c-a52c-371191c3a8d3_Tag">
    <vt:lpwstr>10, 0, 1, 1</vt:lpwstr>
  </property>
  <property fmtid="{D5CDD505-2E9C-101B-9397-08002B2CF9AE}" pid="18" name="MSIP_Label_1f9f3293-ee01-473c-a52c-371191c3a8d3_ContentBits">
    <vt:lpwstr>3</vt:lpwstr>
  </property>
  <property fmtid="{D5CDD505-2E9C-101B-9397-08002B2CF9AE}" pid="19" name="MSIP_Label_1f9f3293-ee01-473c-a52c-371191c3a8d3_ActionId">
    <vt:lpwstr>a49ef450-af3d-4f08-8541-441e02b4ecfd</vt:lpwstr>
  </property>
  <property fmtid="{D5CDD505-2E9C-101B-9397-08002B2CF9AE}" pid="20" name="_dlc_DocIdItemGuid">
    <vt:lpwstr>d0dc3f9b-a8ea-4e17-91d0-e87f8507c8d1</vt:lpwstr>
  </property>
  <property fmtid="{D5CDD505-2E9C-101B-9397-08002B2CF9AE}" pid="21" name="Order">
    <vt:r8>2266600</vt:r8>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